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08" w:rsidRPr="00306C0A" w:rsidRDefault="00A429BD" w:rsidP="00526D07">
      <w:pPr>
        <w:pStyle w:val="Heading1"/>
      </w:pPr>
      <w:r w:rsidRPr="00306C0A">
        <w:t>Casework Coordinator</w:t>
      </w:r>
    </w:p>
    <w:p w:rsidR="00AF6FB9" w:rsidRPr="00306C0A" w:rsidRDefault="007D7B57" w:rsidP="00AF6FB9">
      <w:r w:rsidRPr="00306C0A">
        <w:br/>
      </w:r>
      <w:r w:rsidR="00AF6FB9" w:rsidRPr="00306C0A">
        <w:t xml:space="preserve">Thank you for your interest in the post of </w:t>
      </w:r>
      <w:r w:rsidR="00A429BD" w:rsidRPr="00306C0A">
        <w:t>Casework Coordinator.</w:t>
      </w:r>
      <w:r w:rsidR="00AF6FB9" w:rsidRPr="00306C0A">
        <w:t xml:space="preserve"> This application pack contains the following:</w:t>
      </w:r>
    </w:p>
    <w:p w:rsidR="00AF6FB9" w:rsidRPr="00306C0A" w:rsidRDefault="00AF6FB9" w:rsidP="00AF6FB9">
      <w:pPr>
        <w:numPr>
          <w:ilvl w:val="0"/>
          <w:numId w:val="2"/>
        </w:numPr>
        <w:spacing w:after="120" w:line="240" w:lineRule="auto"/>
        <w:ind w:left="714" w:hanging="357"/>
      </w:pPr>
      <w:r w:rsidRPr="00306C0A">
        <w:t xml:space="preserve">Information about HMSC </w:t>
      </w:r>
    </w:p>
    <w:p w:rsidR="00AF6FB9" w:rsidRPr="00306C0A" w:rsidRDefault="00AF6FB9" w:rsidP="00AF6FB9">
      <w:pPr>
        <w:numPr>
          <w:ilvl w:val="0"/>
          <w:numId w:val="2"/>
        </w:numPr>
        <w:spacing w:after="120" w:line="240" w:lineRule="auto"/>
        <w:ind w:left="714" w:hanging="357"/>
      </w:pPr>
      <w:r w:rsidRPr="00306C0A">
        <w:t>Job description</w:t>
      </w:r>
    </w:p>
    <w:p w:rsidR="00AF6FB9" w:rsidRPr="00306C0A" w:rsidRDefault="00AF6FB9" w:rsidP="00AF6FB9">
      <w:pPr>
        <w:numPr>
          <w:ilvl w:val="0"/>
          <w:numId w:val="1"/>
        </w:numPr>
        <w:spacing w:after="120" w:line="240" w:lineRule="auto"/>
        <w:ind w:left="714" w:hanging="357"/>
      </w:pPr>
      <w:r w:rsidRPr="00306C0A">
        <w:t>Person specification</w:t>
      </w:r>
    </w:p>
    <w:p w:rsidR="00AF6FB9" w:rsidRPr="00306C0A" w:rsidRDefault="00AF6FB9" w:rsidP="00AF6FB9">
      <w:pPr>
        <w:numPr>
          <w:ilvl w:val="0"/>
          <w:numId w:val="1"/>
        </w:numPr>
        <w:spacing w:after="120" w:line="240" w:lineRule="auto"/>
        <w:ind w:left="714" w:hanging="357"/>
      </w:pPr>
      <w:r w:rsidRPr="00306C0A">
        <w:t>Equal opportunities monitoring form</w:t>
      </w:r>
    </w:p>
    <w:p w:rsidR="00BA5E11" w:rsidRPr="00306C0A" w:rsidRDefault="00BA5E11" w:rsidP="00BA5E11">
      <w:pPr>
        <w:spacing w:after="120" w:line="240" w:lineRule="auto"/>
      </w:pPr>
      <w:r w:rsidRPr="00306C0A">
        <w:t>The Application Form is a separate document.</w:t>
      </w:r>
    </w:p>
    <w:p w:rsidR="00E20DAD" w:rsidRPr="00306C0A" w:rsidRDefault="007D7B57" w:rsidP="00E20DAD">
      <w:r w:rsidRPr="00306C0A">
        <w:br/>
      </w:r>
      <w:r w:rsidR="00314208" w:rsidRPr="00306C0A">
        <w:t xml:space="preserve">Please apply by </w:t>
      </w:r>
      <w:r w:rsidR="001C0E9A" w:rsidRPr="00306C0A">
        <w:rPr>
          <w:b/>
        </w:rPr>
        <w:t>completing the application form provided</w:t>
      </w:r>
      <w:r w:rsidR="001C0E9A" w:rsidRPr="00306C0A">
        <w:t xml:space="preserve">. </w:t>
      </w:r>
      <w:r w:rsidR="00E20DAD" w:rsidRPr="00306C0A">
        <w:t xml:space="preserve">See the job description and person specification for essential requirements for this post and </w:t>
      </w:r>
      <w:r w:rsidR="00E20DAD" w:rsidRPr="00306C0A">
        <w:rPr>
          <w:b/>
        </w:rPr>
        <w:t>address them in your statement</w:t>
      </w:r>
      <w:r w:rsidR="00E20DAD" w:rsidRPr="00306C0A">
        <w:t>. We will shortlist candidates according to these criteria.</w:t>
      </w:r>
    </w:p>
    <w:p w:rsidR="00E20DAD" w:rsidRPr="00306C0A" w:rsidRDefault="00E76EED" w:rsidP="000A49AC">
      <w:r w:rsidRPr="00306C0A">
        <w:t xml:space="preserve">We would be grateful if you could also complete the Equal Opportunities Monitoring Form, which will be separated from the application and not considered as part of the selection process. </w:t>
      </w:r>
    </w:p>
    <w:p w:rsidR="00E76EED" w:rsidRPr="00306C0A" w:rsidRDefault="00E76EED" w:rsidP="00E76EED">
      <w:pPr>
        <w:spacing w:after="120" w:line="240" w:lineRule="auto"/>
      </w:pPr>
      <w:r w:rsidRPr="00306C0A">
        <w:t xml:space="preserve">Please return your application by email to </w:t>
      </w:r>
      <w:hyperlink r:id="rId8" w:history="1">
        <w:r w:rsidR="008115A4" w:rsidRPr="00306C0A">
          <w:rPr>
            <w:rStyle w:val="Hyperlink"/>
            <w:rFonts w:cs="Kalinga"/>
          </w:rPr>
          <w:t>joinus@haringeymsc.org</w:t>
        </w:r>
      </w:hyperlink>
      <w:r w:rsidR="008115A4" w:rsidRPr="00306C0A">
        <w:t xml:space="preserve"> </w:t>
      </w:r>
      <w:r w:rsidRPr="00306C0A">
        <w:t>(please write “</w:t>
      </w:r>
      <w:r w:rsidR="00A429BD" w:rsidRPr="00306C0A">
        <w:t>Casework Coordinator</w:t>
      </w:r>
      <w:r w:rsidRPr="00306C0A">
        <w:t xml:space="preserve"> recruitment” in the header).  We will acknowledge receipt of all applications sent by email. </w:t>
      </w:r>
    </w:p>
    <w:p w:rsidR="00E76EED" w:rsidRPr="00306C0A" w:rsidRDefault="00E20DAD" w:rsidP="00E20DAD">
      <w:pPr>
        <w:pStyle w:val="Heading7"/>
        <w:spacing w:after="0"/>
        <w:ind w:left="2160" w:hanging="2160"/>
        <w:rPr>
          <w:rFonts w:ascii="Calibri" w:eastAsia="Calibri" w:hAnsi="Calibri" w:cs="Kalinga"/>
          <w:sz w:val="22"/>
          <w:szCs w:val="22"/>
          <w:lang w:eastAsia="en-US"/>
        </w:rPr>
      </w:pPr>
      <w:r w:rsidRPr="00306C0A">
        <w:rPr>
          <w:rFonts w:ascii="Calibri" w:eastAsia="Calibri" w:hAnsi="Calibri" w:cs="Kalinga"/>
          <w:sz w:val="22"/>
          <w:szCs w:val="22"/>
          <w:lang w:eastAsia="en-US"/>
        </w:rPr>
        <w:t>CLOSING DATE:</w:t>
      </w:r>
      <w:r w:rsidRPr="00306C0A">
        <w:rPr>
          <w:rFonts w:ascii="Calibri" w:eastAsia="Calibri" w:hAnsi="Calibri" w:cs="Kalinga"/>
          <w:sz w:val="22"/>
          <w:szCs w:val="22"/>
          <w:lang w:eastAsia="en-US"/>
        </w:rPr>
        <w:tab/>
      </w:r>
      <w:r w:rsidR="00305176" w:rsidRPr="00306C0A">
        <w:rPr>
          <w:rFonts w:ascii="Calibri" w:eastAsia="Calibri" w:hAnsi="Calibri" w:cs="Kalinga"/>
          <w:sz w:val="22"/>
          <w:szCs w:val="22"/>
          <w:lang w:eastAsia="en-US"/>
        </w:rPr>
        <w:t>Sunday</w:t>
      </w:r>
      <w:r w:rsidR="00E76EED" w:rsidRPr="00306C0A">
        <w:rPr>
          <w:rFonts w:ascii="Calibri" w:eastAsia="Calibri" w:hAnsi="Calibri" w:cs="Kalinga"/>
          <w:sz w:val="22"/>
          <w:szCs w:val="22"/>
          <w:lang w:eastAsia="en-US"/>
        </w:rPr>
        <w:t xml:space="preserve"> </w:t>
      </w:r>
      <w:r w:rsidR="00305176" w:rsidRPr="00306C0A">
        <w:rPr>
          <w:rFonts w:ascii="Calibri" w:eastAsia="Calibri" w:hAnsi="Calibri" w:cs="Kalinga"/>
          <w:sz w:val="22"/>
          <w:szCs w:val="22"/>
          <w:lang w:eastAsia="en-US"/>
        </w:rPr>
        <w:t>25th</w:t>
      </w:r>
      <w:r w:rsidRPr="00306C0A">
        <w:rPr>
          <w:rFonts w:ascii="Calibri" w:eastAsia="Calibri" w:hAnsi="Calibri" w:cs="Kalinga"/>
          <w:sz w:val="22"/>
          <w:szCs w:val="22"/>
          <w:lang w:eastAsia="en-US"/>
        </w:rPr>
        <w:t xml:space="preserve"> October</w:t>
      </w:r>
      <w:r w:rsidR="00E76EED" w:rsidRPr="00306C0A">
        <w:rPr>
          <w:rFonts w:ascii="Calibri" w:eastAsia="Calibri" w:hAnsi="Calibri" w:cs="Kalinga"/>
          <w:sz w:val="22"/>
          <w:szCs w:val="22"/>
          <w:lang w:eastAsia="en-US"/>
        </w:rPr>
        <w:t xml:space="preserve"> 2020, </w:t>
      </w:r>
      <w:r w:rsidR="00305176" w:rsidRPr="00306C0A">
        <w:rPr>
          <w:rFonts w:ascii="Calibri" w:eastAsia="Calibri" w:hAnsi="Calibri" w:cs="Kalinga"/>
          <w:sz w:val="22"/>
          <w:szCs w:val="22"/>
          <w:lang w:eastAsia="en-US"/>
        </w:rPr>
        <w:t>11.59</w:t>
      </w:r>
      <w:r w:rsidR="00E76EED" w:rsidRPr="00306C0A">
        <w:rPr>
          <w:rFonts w:ascii="Calibri" w:eastAsia="Calibri" w:hAnsi="Calibri" w:cs="Kalinga"/>
          <w:sz w:val="22"/>
          <w:szCs w:val="22"/>
          <w:lang w:eastAsia="en-US"/>
        </w:rPr>
        <w:t>pm</w:t>
      </w:r>
      <w:r w:rsidRPr="00306C0A">
        <w:rPr>
          <w:rFonts w:ascii="Calibri" w:eastAsia="Calibri" w:hAnsi="Calibri" w:cs="Kalinga"/>
          <w:sz w:val="22"/>
          <w:szCs w:val="22"/>
          <w:lang w:eastAsia="en-US"/>
        </w:rPr>
        <w:t xml:space="preserve">. </w:t>
      </w:r>
      <w:r w:rsidRPr="00306C0A">
        <w:rPr>
          <w:rFonts w:ascii="Calibri" w:eastAsia="Calibri" w:hAnsi="Calibri" w:cs="Kalinga"/>
          <w:b/>
          <w:sz w:val="22"/>
          <w:szCs w:val="22"/>
          <w:lang w:eastAsia="en-US"/>
        </w:rPr>
        <w:t>We are scheduling interviews as the applications come in so please apply early.</w:t>
      </w:r>
    </w:p>
    <w:p w:rsidR="00E76EED" w:rsidRPr="00306C0A" w:rsidRDefault="00E76EED" w:rsidP="00E76EED">
      <w:r w:rsidRPr="00306C0A">
        <w:br/>
        <w:t>INTERVIEWS:</w:t>
      </w:r>
      <w:r w:rsidRPr="00306C0A">
        <w:tab/>
      </w:r>
      <w:r w:rsidRPr="00306C0A">
        <w:tab/>
        <w:t xml:space="preserve">w/c Monday </w:t>
      </w:r>
      <w:r w:rsidR="00E20DAD" w:rsidRPr="00306C0A">
        <w:t>26</w:t>
      </w:r>
      <w:r w:rsidR="00E20DAD" w:rsidRPr="00306C0A">
        <w:rPr>
          <w:vertAlign w:val="superscript"/>
        </w:rPr>
        <w:t>th</w:t>
      </w:r>
      <w:r w:rsidR="00E20DAD" w:rsidRPr="00306C0A">
        <w:t xml:space="preserve"> October 2020 – exact date to be confirmed</w:t>
      </w:r>
    </w:p>
    <w:p w:rsidR="00E76EED" w:rsidRPr="00306C0A" w:rsidRDefault="00E76EED" w:rsidP="00E76EED">
      <w:r w:rsidRPr="00306C0A">
        <w:t xml:space="preserve">START DATE: </w:t>
      </w:r>
      <w:r w:rsidRPr="00306C0A">
        <w:tab/>
      </w:r>
      <w:r w:rsidRPr="00306C0A">
        <w:tab/>
        <w:t xml:space="preserve">asap </w:t>
      </w:r>
    </w:p>
    <w:p w:rsidR="00BD6926" w:rsidRPr="00306C0A" w:rsidRDefault="00BD6926"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787916"/>
    <w:p w:rsidR="008115A4" w:rsidRPr="00306C0A" w:rsidRDefault="008115A4" w:rsidP="008115A4">
      <w:pPr>
        <w:pStyle w:val="c2"/>
        <w:spacing w:line="240" w:lineRule="auto"/>
        <w:rPr>
          <w:rFonts w:ascii="Tahoma" w:hAnsi="Tahoma" w:cs="Tahoma"/>
          <w:b/>
          <w:sz w:val="22"/>
          <w:szCs w:val="22"/>
        </w:rPr>
      </w:pPr>
      <w:r w:rsidRPr="00306C0A">
        <w:rPr>
          <w:rFonts w:ascii="Tahoma" w:hAnsi="Tahoma" w:cs="Tahoma"/>
          <w:b/>
          <w:noProof/>
          <w:sz w:val="22"/>
          <w:szCs w:val="22"/>
          <w:lang w:eastAsia="en-GB"/>
        </w:rPr>
        <w:lastRenderedPageBreak/>
        <w:drawing>
          <wp:inline distT="0" distB="0" distL="0" distR="0">
            <wp:extent cx="3086100" cy="1504950"/>
            <wp:effectExtent l="0" t="0" r="0" b="0"/>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white-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r w:rsidRPr="00306C0A">
        <w:rPr>
          <w:rFonts w:ascii="Tahoma" w:hAnsi="Tahoma" w:cs="Tahoma"/>
          <w:b/>
          <w:sz w:val="22"/>
          <w:szCs w:val="22"/>
        </w:rPr>
        <w:t xml:space="preserve">               </w:t>
      </w:r>
      <w:r w:rsidRPr="00306C0A">
        <w:rPr>
          <w:rFonts w:ascii="Tahoma" w:hAnsi="Tahoma" w:cs="Tahoma"/>
          <w:b/>
          <w:noProof/>
          <w:sz w:val="22"/>
          <w:szCs w:val="22"/>
          <w:lang w:eastAsia="en-GB"/>
        </w:rPr>
        <w:drawing>
          <wp:inline distT="0" distB="0" distL="0" distR="0">
            <wp:extent cx="1362075" cy="1200150"/>
            <wp:effectExtent l="0" t="0" r="9525" b="0"/>
            <wp:docPr id="1" name="Picture 1" descr="H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rsidR="008115A4" w:rsidRPr="00306C0A" w:rsidRDefault="008115A4" w:rsidP="00787916"/>
    <w:p w:rsidR="00314208" w:rsidRPr="00306C0A" w:rsidRDefault="00314208" w:rsidP="00787916">
      <w:pPr>
        <w:spacing w:after="120" w:line="240" w:lineRule="auto"/>
        <w:rPr>
          <w:b/>
          <w:bCs/>
        </w:rPr>
      </w:pPr>
      <w:r w:rsidRPr="00306C0A">
        <w:t>POST:</w:t>
      </w:r>
      <w:r w:rsidRPr="00306C0A">
        <w:tab/>
      </w:r>
      <w:r w:rsidRPr="00306C0A">
        <w:tab/>
      </w:r>
      <w:r w:rsidRPr="00306C0A">
        <w:tab/>
      </w:r>
      <w:r w:rsidR="00A429BD" w:rsidRPr="00306C0A">
        <w:rPr>
          <w:b/>
          <w:bCs/>
        </w:rPr>
        <w:t>Casework Coordinator</w:t>
      </w:r>
      <w:r w:rsidRPr="00306C0A">
        <w:rPr>
          <w:b/>
          <w:bCs/>
        </w:rPr>
        <w:t xml:space="preserve"> </w:t>
      </w:r>
    </w:p>
    <w:p w:rsidR="00314208" w:rsidRPr="00306C0A" w:rsidRDefault="00314208" w:rsidP="00787916">
      <w:pPr>
        <w:spacing w:after="120" w:line="240" w:lineRule="auto"/>
      </w:pPr>
      <w:r w:rsidRPr="00306C0A">
        <w:t>Accountable to:</w:t>
      </w:r>
      <w:r w:rsidRPr="00306C0A">
        <w:tab/>
      </w:r>
      <w:r w:rsidRPr="00306C0A">
        <w:tab/>
      </w:r>
      <w:r w:rsidR="006A03CC" w:rsidRPr="00306C0A">
        <w:t xml:space="preserve">Centre </w:t>
      </w:r>
      <w:r w:rsidR="00BD6926" w:rsidRPr="00306C0A">
        <w:t>Manager</w:t>
      </w:r>
    </w:p>
    <w:p w:rsidR="00314208" w:rsidRPr="00306C0A" w:rsidRDefault="00BD6926" w:rsidP="000C0288">
      <w:pPr>
        <w:spacing w:after="120" w:line="240" w:lineRule="auto"/>
        <w:ind w:left="2160" w:hanging="2160"/>
      </w:pPr>
      <w:r w:rsidRPr="00306C0A">
        <w:t>Hours:</w:t>
      </w:r>
      <w:r w:rsidRPr="00306C0A">
        <w:tab/>
      </w:r>
      <w:r w:rsidR="003E0127" w:rsidRPr="00306C0A">
        <w:t>2</w:t>
      </w:r>
      <w:r w:rsidR="00A429BD" w:rsidRPr="00306C0A">
        <w:t>8</w:t>
      </w:r>
      <w:r w:rsidR="00314208" w:rsidRPr="00306C0A">
        <w:t xml:space="preserve"> hours/w</w:t>
      </w:r>
      <w:r w:rsidRPr="00306C0A">
        <w:t xml:space="preserve">eek </w:t>
      </w:r>
      <w:r w:rsidR="003853A4" w:rsidRPr="00306C0A">
        <w:t>(0.8 FTE)</w:t>
      </w:r>
    </w:p>
    <w:p w:rsidR="00956E03" w:rsidRPr="00306C0A" w:rsidRDefault="00956E03" w:rsidP="000C0288">
      <w:pPr>
        <w:spacing w:after="120" w:line="240" w:lineRule="auto"/>
        <w:ind w:left="2160" w:hanging="2160"/>
      </w:pPr>
      <w:r w:rsidRPr="00306C0A">
        <w:t>Location:</w:t>
      </w:r>
      <w:r w:rsidRPr="00306C0A">
        <w:tab/>
        <w:t>London, N15 (initially remote working, with occasional days in the office)</w:t>
      </w:r>
    </w:p>
    <w:p w:rsidR="00314208" w:rsidRPr="00306C0A" w:rsidRDefault="00B50581" w:rsidP="00B50581">
      <w:pPr>
        <w:spacing w:after="120" w:line="240" w:lineRule="auto"/>
        <w:ind w:left="2160" w:hanging="2160"/>
      </w:pPr>
      <w:r w:rsidRPr="00306C0A">
        <w:t>Salary</w:t>
      </w:r>
      <w:r w:rsidR="00BD6926" w:rsidRPr="00306C0A">
        <w:t>:</w:t>
      </w:r>
      <w:r w:rsidR="003C122D" w:rsidRPr="00306C0A">
        <w:tab/>
      </w:r>
      <w:r w:rsidRPr="00306C0A">
        <w:t xml:space="preserve">£30,457 incl </w:t>
      </w:r>
      <w:r w:rsidRPr="00306C0A">
        <w:rPr>
          <w:rFonts w:cstheme="minorHAnsi"/>
        </w:rPr>
        <w:t>Greater London Weighting, pro rata</w:t>
      </w:r>
    </w:p>
    <w:p w:rsidR="003C122D" w:rsidRPr="00306C0A" w:rsidRDefault="003C122D" w:rsidP="00C365B8">
      <w:pPr>
        <w:spacing w:after="120" w:line="240" w:lineRule="auto"/>
        <w:ind w:left="2160" w:hanging="2160"/>
      </w:pPr>
      <w:r w:rsidRPr="00306C0A">
        <w:t>Contract:</w:t>
      </w:r>
      <w:r w:rsidR="00C365B8" w:rsidRPr="00306C0A">
        <w:t xml:space="preserve"> </w:t>
      </w:r>
      <w:r w:rsidR="00C365B8" w:rsidRPr="00306C0A">
        <w:tab/>
      </w:r>
      <w:r w:rsidRPr="00306C0A">
        <w:t>12 months</w:t>
      </w:r>
      <w:r w:rsidR="00A429BD" w:rsidRPr="00306C0A">
        <w:t>’ fixed term contract</w:t>
      </w:r>
      <w:r w:rsidRPr="00306C0A">
        <w:t>, extension subject to funding</w:t>
      </w:r>
    </w:p>
    <w:p w:rsidR="00314208" w:rsidRPr="00306C0A" w:rsidRDefault="00314208" w:rsidP="009C5C29">
      <w:pPr>
        <w:spacing w:after="120" w:line="240" w:lineRule="auto"/>
      </w:pPr>
      <w:r w:rsidRPr="00306C0A">
        <w:t xml:space="preserve">The post will require a </w:t>
      </w:r>
      <w:r w:rsidR="00AF5894" w:rsidRPr="00306C0A">
        <w:t>current DBS</w:t>
      </w:r>
      <w:r w:rsidRPr="00306C0A">
        <w:t xml:space="preserve"> check.</w:t>
      </w:r>
    </w:p>
    <w:p w:rsidR="00314208" w:rsidRPr="00306C0A" w:rsidRDefault="00314208" w:rsidP="00267C6D"/>
    <w:p w:rsidR="00314208" w:rsidRPr="00306C0A" w:rsidRDefault="00314208" w:rsidP="004B32FE">
      <w:r w:rsidRPr="00306C0A">
        <w:rPr>
          <w:b/>
        </w:rPr>
        <w:t>INFORMATION ABOUT HMSC</w:t>
      </w:r>
    </w:p>
    <w:p w:rsidR="00B50581" w:rsidRPr="00306C0A" w:rsidRDefault="00B50581" w:rsidP="00B50581">
      <w:r w:rsidRPr="00306C0A">
        <w:t xml:space="preserve">Haringey Migrant Support Centre (HMSC) provides a weekly Monday triage drop-in service offering initial advice and signposting services on immigration, housing, welfare and health issues, followed by advice appointments (usually on Tuesday) with immigration advisers (from Islington Law Centre, and Coram Children’s Legal Centre) and housing/welfare advisers. </w:t>
      </w:r>
    </w:p>
    <w:p w:rsidR="00B50581" w:rsidRPr="00306C0A" w:rsidRDefault="00B50581" w:rsidP="00B50581">
      <w:r w:rsidRPr="00306C0A">
        <w:t xml:space="preserve">HMSC also works closely with organisations which support it with specialist outreach advice: for example, Lawstop Solicitors (housing and community care), Doctors of the World and Project 17. Links and referral routes have also been established with (amongst others) solicitors’ firms, accommodation providers, local food banks and soup kitchens, local children’s centres, CABx, the Refugee Council and Refugee Action. HMSC employs a Centre Manager, a Destitution Coordinator (3 days a week), a Caseworker for Families and Young People (4 days a week) and an Interim Office Manager, and has about 50 volunteers working with it in various roles. The team will soon grow by two new members of staff. HMSC is authorised to provide immigration advice and services at OISC level 3. </w:t>
      </w:r>
    </w:p>
    <w:p w:rsidR="00B50581" w:rsidRPr="00306C0A" w:rsidRDefault="00B50581" w:rsidP="00B50581">
      <w:r w:rsidRPr="00306C0A">
        <w:t xml:space="preserve">During the Covid-19 crisis HMSC has been working remotely and in a limited capacity. We have been supporting our existing visitors (clients) and took on a limited number of new cases. We have also used the time to upgrade our IT systems and to prepare for implementation of a new case management system. </w:t>
      </w:r>
    </w:p>
    <w:p w:rsidR="00B50581" w:rsidRPr="00306C0A" w:rsidRDefault="00B50581" w:rsidP="00B50581">
      <w:pPr>
        <w:rPr>
          <w:b/>
        </w:rPr>
      </w:pPr>
      <w:r w:rsidRPr="00306C0A">
        <w:t xml:space="preserve">We are now working to scale up our services again and as part of that, we are </w:t>
      </w:r>
      <w:r w:rsidR="00306C0A">
        <w:t>r</w:t>
      </w:r>
      <w:r w:rsidR="00963952">
        <w:t>ecruiting for</w:t>
      </w:r>
      <w:r w:rsidRPr="00306C0A">
        <w:t xml:space="preserve"> a newly created </w:t>
      </w:r>
      <w:r w:rsidR="00963952">
        <w:t>role</w:t>
      </w:r>
      <w:bookmarkStart w:id="0" w:name="_GoBack"/>
      <w:bookmarkEnd w:id="0"/>
      <w:r w:rsidRPr="00306C0A">
        <w:t xml:space="preserve"> of Casework Coordinator.</w:t>
      </w:r>
    </w:p>
    <w:p w:rsidR="00975BBC" w:rsidRPr="00306C0A" w:rsidRDefault="00B50581" w:rsidP="00B50581">
      <w:r w:rsidRPr="00306C0A">
        <w:t xml:space="preserve">The role would suit someone with excellent organisational and communication skills, </w:t>
      </w:r>
      <w:r w:rsidR="00062FB0" w:rsidRPr="00306C0A">
        <w:t xml:space="preserve">and </w:t>
      </w:r>
      <w:r w:rsidRPr="00306C0A">
        <w:t>with experience of working or volunteering in a small c</w:t>
      </w:r>
      <w:r w:rsidR="00306C0A">
        <w:t>harity in a frontline role. The</w:t>
      </w:r>
      <w:r w:rsidRPr="00306C0A">
        <w:t xml:space="preserve"> </w:t>
      </w:r>
      <w:r w:rsidR="003853A4" w:rsidRPr="00306C0A">
        <w:t>ideal candidate will</w:t>
      </w:r>
      <w:r w:rsidRPr="00306C0A">
        <w:t xml:space="preserve"> want </w:t>
      </w:r>
      <w:r w:rsidR="003853A4" w:rsidRPr="00306C0A">
        <w:t>the</w:t>
      </w:r>
      <w:r w:rsidRPr="00306C0A">
        <w:t xml:space="preserve"> challenge of working in a committed and friendly team, with the opportunity to gain considerable </w:t>
      </w:r>
      <w:r w:rsidR="00062FB0" w:rsidRPr="00306C0A">
        <w:t xml:space="preserve">frontline </w:t>
      </w:r>
      <w:r w:rsidRPr="00306C0A">
        <w:t xml:space="preserve">experience </w:t>
      </w:r>
      <w:r w:rsidR="00062FB0" w:rsidRPr="00306C0A">
        <w:t>of</w:t>
      </w:r>
      <w:r w:rsidR="003853A4" w:rsidRPr="00306C0A">
        <w:t xml:space="preserve"> coordinating the delivery of a busy advice service</w:t>
      </w:r>
      <w:r w:rsidR="00062FB0" w:rsidRPr="00306C0A">
        <w:t xml:space="preserve"> for migrants</w:t>
      </w:r>
      <w:r w:rsidR="003853A4" w:rsidRPr="00306C0A">
        <w:t>, including supervision of volunteers, monitoring</w:t>
      </w:r>
      <w:r w:rsidR="00062FB0" w:rsidRPr="00306C0A">
        <w:t xml:space="preserve"> &amp; evaluation,</w:t>
      </w:r>
      <w:r w:rsidR="003853A4" w:rsidRPr="00306C0A">
        <w:t xml:space="preserve"> </w:t>
      </w:r>
      <w:r w:rsidR="00062FB0" w:rsidRPr="00306C0A">
        <w:t>and maintaining relationships with an array of external agencies.</w:t>
      </w:r>
    </w:p>
    <w:p w:rsidR="00EB00EC" w:rsidRPr="00306C0A" w:rsidRDefault="00EB00EC" w:rsidP="00EB00EC">
      <w:pPr>
        <w:rPr>
          <w:b/>
        </w:rPr>
      </w:pPr>
      <w:r w:rsidRPr="00306C0A">
        <w:rPr>
          <w:b/>
        </w:rPr>
        <w:lastRenderedPageBreak/>
        <w:t xml:space="preserve">JOB DESCRIPTION </w:t>
      </w:r>
      <w:r w:rsidR="00B50581" w:rsidRPr="00306C0A">
        <w:rPr>
          <w:b/>
        </w:rPr>
        <w:t>–</w:t>
      </w:r>
      <w:r w:rsidRPr="00306C0A">
        <w:rPr>
          <w:b/>
        </w:rPr>
        <w:t xml:space="preserve"> </w:t>
      </w:r>
      <w:r w:rsidR="00B50581" w:rsidRPr="00306C0A">
        <w:rPr>
          <w:b/>
        </w:rPr>
        <w:t>CASEWORK COORDINATOR</w:t>
      </w:r>
    </w:p>
    <w:p w:rsidR="00A429BD" w:rsidRPr="00306C0A" w:rsidRDefault="00A429BD" w:rsidP="00A429BD">
      <w:pPr>
        <w:rPr>
          <w:b/>
        </w:rPr>
      </w:pPr>
      <w:r w:rsidRPr="00306C0A">
        <w:rPr>
          <w:b/>
        </w:rPr>
        <w:t xml:space="preserve">PURPOSE OF THE POST </w:t>
      </w:r>
    </w:p>
    <w:p w:rsidR="00A429BD" w:rsidRPr="00306C0A" w:rsidRDefault="00A429BD" w:rsidP="00A429BD">
      <w:r w:rsidRPr="00306C0A">
        <w:t xml:space="preserve">The Casework Coordinator will be responsible for coordination and delivery of triage, advice and casework services for HMSC visitors (except for those that are the specific responsibility of </w:t>
      </w:r>
      <w:r w:rsidR="00B50581" w:rsidRPr="00306C0A">
        <w:t xml:space="preserve">the </w:t>
      </w:r>
      <w:r w:rsidRPr="00306C0A">
        <w:t xml:space="preserve">Destitution Coordinator and </w:t>
      </w:r>
      <w:r w:rsidR="00B50581" w:rsidRPr="00306C0A">
        <w:t xml:space="preserve">the </w:t>
      </w:r>
      <w:r w:rsidRPr="00306C0A">
        <w:t>Immigration Adviser) and will undertake a range of duties designed to develop, design and promote the service. The Coordinator will supervise the work of volunteers and ensure that data monitoring and other administrative systems are effectively utilised to monitor and progress the work of the Centre.</w:t>
      </w:r>
    </w:p>
    <w:p w:rsidR="00A429BD" w:rsidRPr="00306C0A" w:rsidRDefault="00A429BD" w:rsidP="00193D4B">
      <w:pPr>
        <w:spacing w:after="120" w:line="240" w:lineRule="auto"/>
        <w:rPr>
          <w:b/>
        </w:rPr>
      </w:pPr>
      <w:r w:rsidRPr="00306C0A">
        <w:rPr>
          <w:b/>
        </w:rPr>
        <w:t>1.</w:t>
      </w:r>
      <w:r w:rsidRPr="00306C0A">
        <w:rPr>
          <w:b/>
        </w:rPr>
        <w:tab/>
        <w:t>Service Delivery</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1.1.</w:t>
      </w:r>
      <w:r w:rsidRPr="00306C0A">
        <w:tab/>
        <w:t xml:space="preserve">Coordination of running of the weekly triage service to ensure that visitors receive a high quality and responsive service; </w:t>
      </w:r>
    </w:p>
    <w:p w:rsidR="00A429BD" w:rsidRPr="00306C0A" w:rsidRDefault="00A429BD" w:rsidP="00193D4B">
      <w:pPr>
        <w:spacing w:after="120" w:line="240" w:lineRule="auto"/>
      </w:pPr>
      <w:r w:rsidRPr="00306C0A">
        <w:t>1.2.</w:t>
      </w:r>
      <w:r w:rsidRPr="00306C0A">
        <w:tab/>
        <w:t>Ensuring that triage volunteers and advisers are kept informed and supported through regular briefings and debriefs;</w:t>
      </w:r>
    </w:p>
    <w:p w:rsidR="00A429BD" w:rsidRPr="00306C0A" w:rsidRDefault="00A429BD" w:rsidP="00193D4B">
      <w:pPr>
        <w:spacing w:after="120" w:line="240" w:lineRule="auto"/>
      </w:pPr>
      <w:r w:rsidRPr="00306C0A">
        <w:t>1.3.</w:t>
      </w:r>
      <w:r w:rsidRPr="00306C0A">
        <w:tab/>
        <w:t>Ensuring that services are delivered to agreed standards, including OISC Code of Standards, and in line with relevant policies, procedures and good practice;</w:t>
      </w:r>
    </w:p>
    <w:p w:rsidR="00A429BD" w:rsidRPr="00306C0A" w:rsidRDefault="00A429BD" w:rsidP="00193D4B">
      <w:pPr>
        <w:spacing w:after="120" w:line="240" w:lineRule="auto"/>
      </w:pPr>
      <w:r w:rsidRPr="00306C0A">
        <w:t>1.4.</w:t>
      </w:r>
      <w:r w:rsidRPr="00306C0A">
        <w:tab/>
        <w:t>Ensuring that services are accessible and promoted in a culturally sensitive way;</w:t>
      </w:r>
    </w:p>
    <w:p w:rsidR="00A429BD" w:rsidRPr="00306C0A" w:rsidRDefault="00A429BD" w:rsidP="00193D4B">
      <w:pPr>
        <w:spacing w:after="120" w:line="240" w:lineRule="auto"/>
      </w:pPr>
      <w:r w:rsidRPr="00306C0A">
        <w:t>1.5.</w:t>
      </w:r>
      <w:r w:rsidRPr="00306C0A">
        <w:tab/>
        <w:t>Ensuring that emergency provisions (hardship grants, food vouchers, etc.) are distributed and resources utilised in line with policies, guidance and procedures;</w:t>
      </w:r>
    </w:p>
    <w:p w:rsidR="00A429BD" w:rsidRPr="00306C0A" w:rsidRDefault="00A429BD" w:rsidP="00193D4B">
      <w:pPr>
        <w:spacing w:after="120" w:line="240" w:lineRule="auto"/>
      </w:pPr>
      <w:r w:rsidRPr="00306C0A">
        <w:t>1.6.</w:t>
      </w:r>
      <w:r w:rsidRPr="00306C0A">
        <w:tab/>
        <w:t>Providing triage to an allocated proportion of visitors and in cooperation with immigration and welfare/housing advisers;</w:t>
      </w:r>
    </w:p>
    <w:p w:rsidR="00A429BD" w:rsidRPr="00306C0A" w:rsidRDefault="00A429BD" w:rsidP="00193D4B">
      <w:pPr>
        <w:spacing w:after="120" w:line="240" w:lineRule="auto"/>
      </w:pPr>
      <w:r w:rsidRPr="00306C0A">
        <w:t>1.7.</w:t>
      </w:r>
      <w:r w:rsidRPr="00306C0A">
        <w:tab/>
        <w:t>Liaising with other triage advisers in respect of appointments and casework, and ensuring prioritisation of cases in line with relevant procedures and good practice;</w:t>
      </w:r>
    </w:p>
    <w:p w:rsidR="00A429BD" w:rsidRPr="00306C0A" w:rsidRDefault="00A429BD" w:rsidP="00193D4B">
      <w:pPr>
        <w:spacing w:after="120" w:line="240" w:lineRule="auto"/>
      </w:pPr>
      <w:r w:rsidRPr="00306C0A">
        <w:t>1.8.</w:t>
      </w:r>
      <w:r w:rsidRPr="00306C0A">
        <w:tab/>
        <w:t>Setting up appointments for outreach advisers (specific projects), in cooperation with the other triage advisers;</w:t>
      </w:r>
    </w:p>
    <w:p w:rsidR="00A429BD" w:rsidRPr="00306C0A" w:rsidRDefault="00A429BD" w:rsidP="00193D4B">
      <w:pPr>
        <w:spacing w:after="120" w:line="240" w:lineRule="auto"/>
      </w:pPr>
      <w:r w:rsidRPr="00306C0A">
        <w:t>1.9.</w:t>
      </w:r>
      <w:r w:rsidRPr="00306C0A">
        <w:tab/>
        <w:t>Liaising with outreach advisers before, during and after appointments to ensure that they have all the necessary case notes and documents, their notes are complete and any follow-up actions are identified, carried out and recorded;</w:t>
      </w:r>
    </w:p>
    <w:p w:rsidR="00A429BD" w:rsidRPr="00306C0A" w:rsidRDefault="00A429BD" w:rsidP="00193D4B">
      <w:pPr>
        <w:spacing w:after="120" w:line="240" w:lineRule="auto"/>
      </w:pPr>
      <w:r w:rsidRPr="00306C0A">
        <w:t>1.10.</w:t>
      </w:r>
      <w:r w:rsidRPr="00306C0A">
        <w:tab/>
        <w:t>Overseeing casework for individual visitors falling outside of the remit of the in-house advisers, currently the Destitution Coordinator, Caseworker and Immigration Adviser;</w:t>
      </w:r>
    </w:p>
    <w:p w:rsidR="00A429BD" w:rsidRPr="00306C0A" w:rsidRDefault="00A429BD" w:rsidP="00193D4B">
      <w:pPr>
        <w:spacing w:after="120" w:line="240" w:lineRule="auto"/>
      </w:pPr>
      <w:r w:rsidRPr="00306C0A">
        <w:t>The post holder will contribute to:</w:t>
      </w:r>
    </w:p>
    <w:p w:rsidR="00A429BD" w:rsidRPr="00306C0A" w:rsidRDefault="00A429BD" w:rsidP="00193D4B">
      <w:pPr>
        <w:spacing w:after="120" w:line="240" w:lineRule="auto"/>
      </w:pPr>
      <w:r w:rsidRPr="00306C0A">
        <w:t>1.11</w:t>
      </w:r>
      <w:r w:rsidRPr="00306C0A">
        <w:tab/>
        <w:t>Identifying opportunities for and supporting service development and improvement</w:t>
      </w:r>
    </w:p>
    <w:p w:rsidR="00A429BD" w:rsidRPr="00306C0A" w:rsidRDefault="00B50581" w:rsidP="00193D4B">
      <w:pPr>
        <w:spacing w:after="120" w:line="240" w:lineRule="auto"/>
        <w:rPr>
          <w:b/>
        </w:rPr>
      </w:pPr>
      <w:r w:rsidRPr="00306C0A">
        <w:rPr>
          <w:b/>
        </w:rPr>
        <w:br/>
      </w:r>
      <w:r w:rsidR="00A429BD" w:rsidRPr="00306C0A">
        <w:rPr>
          <w:b/>
        </w:rPr>
        <w:t>2.</w:t>
      </w:r>
      <w:r w:rsidR="00A429BD" w:rsidRPr="00306C0A">
        <w:rPr>
          <w:b/>
        </w:rPr>
        <w:tab/>
        <w:t xml:space="preserve">Volunteer Coordination </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2.1.</w:t>
      </w:r>
      <w:r w:rsidRPr="00306C0A">
        <w:tab/>
        <w:t xml:space="preserve">Maintaining a rota of volunteers (with assistance from </w:t>
      </w:r>
      <w:r w:rsidR="00B50581" w:rsidRPr="00306C0A">
        <w:t xml:space="preserve">the </w:t>
      </w:r>
      <w:r w:rsidRPr="00306C0A">
        <w:t>Development Coordinator) and facilitating regular attendance of triage and casework volunteers;</w:t>
      </w:r>
    </w:p>
    <w:p w:rsidR="00A429BD" w:rsidRPr="00306C0A" w:rsidRDefault="00A429BD" w:rsidP="00193D4B">
      <w:pPr>
        <w:spacing w:after="120" w:line="240" w:lineRule="auto"/>
      </w:pPr>
      <w:r w:rsidRPr="00306C0A">
        <w:t>2.2.</w:t>
      </w:r>
      <w:r w:rsidRPr="00306C0A">
        <w:tab/>
        <w:t xml:space="preserve">Supervision of a proportion of triage volunteers, advising and guiding them to facilitate appropriate referrals </w:t>
      </w:r>
      <w:r w:rsidR="00B50581" w:rsidRPr="00306C0A">
        <w:t>and</w:t>
      </w:r>
      <w:r w:rsidRPr="00306C0A">
        <w:t xml:space="preserve"> signposting, advocacy, gathering of relevant evidence, etc.</w:t>
      </w:r>
      <w:r w:rsidR="00B50581" w:rsidRPr="00306C0A">
        <w:t>;</w:t>
      </w:r>
    </w:p>
    <w:p w:rsidR="00A429BD" w:rsidRPr="00306C0A" w:rsidRDefault="00A429BD" w:rsidP="00193D4B">
      <w:pPr>
        <w:spacing w:after="120" w:line="240" w:lineRule="auto"/>
      </w:pPr>
      <w:r w:rsidRPr="00306C0A">
        <w:t>2.3.</w:t>
      </w:r>
      <w:r w:rsidRPr="00306C0A">
        <w:tab/>
        <w:t>Prioritising and delegating work to triage and casework volunteers;</w:t>
      </w:r>
    </w:p>
    <w:p w:rsidR="00A429BD" w:rsidRPr="00306C0A" w:rsidRDefault="00A429BD" w:rsidP="00193D4B">
      <w:pPr>
        <w:spacing w:after="120" w:line="240" w:lineRule="auto"/>
      </w:pPr>
      <w:r w:rsidRPr="00306C0A">
        <w:t>2.4.</w:t>
      </w:r>
      <w:r w:rsidRPr="00306C0A">
        <w:tab/>
        <w:t>Supervising triage and casework volunteers’ performance, including conducting regular case reviews on the case management system and providing feedback;</w:t>
      </w:r>
    </w:p>
    <w:p w:rsidR="00A429BD" w:rsidRPr="00306C0A" w:rsidRDefault="00A429BD" w:rsidP="00193D4B">
      <w:pPr>
        <w:spacing w:after="120" w:line="240" w:lineRule="auto"/>
      </w:pPr>
      <w:r w:rsidRPr="00306C0A">
        <w:lastRenderedPageBreak/>
        <w:t>2.5.</w:t>
      </w:r>
      <w:r w:rsidRPr="00306C0A">
        <w:tab/>
        <w:t>Conducting regular ‘casework and advocacy’ training sessions for newly recruited volunteers, in cooperation with other in-house advisers and including training on the case management system;</w:t>
      </w:r>
    </w:p>
    <w:p w:rsidR="00A429BD" w:rsidRPr="00306C0A" w:rsidRDefault="00A429BD" w:rsidP="00193D4B">
      <w:pPr>
        <w:spacing w:after="120" w:line="240" w:lineRule="auto"/>
      </w:pPr>
      <w:r w:rsidRPr="00306C0A">
        <w:t>2.6.</w:t>
      </w:r>
      <w:r w:rsidRPr="00306C0A">
        <w:tab/>
        <w:t>Identifying training needs of volunteers, especially in areas falling outside of HMSC specialisms, and liaising with the Development Coordinator (who will be responsible for sourcing and organising training);</w:t>
      </w:r>
    </w:p>
    <w:p w:rsidR="00A429BD" w:rsidRPr="00306C0A" w:rsidRDefault="00A429BD" w:rsidP="00193D4B">
      <w:pPr>
        <w:spacing w:after="120" w:line="240" w:lineRule="auto"/>
      </w:pPr>
      <w:r w:rsidRPr="00306C0A">
        <w:t>2.7.</w:t>
      </w:r>
      <w:r w:rsidRPr="00306C0A">
        <w:tab/>
        <w:t>Maintaining good communication with volunteers between sessions, including producing bulletins and organisation of casework meetings as appropriate;</w:t>
      </w:r>
    </w:p>
    <w:p w:rsidR="00A429BD" w:rsidRPr="00306C0A" w:rsidRDefault="00A429BD" w:rsidP="00193D4B">
      <w:pPr>
        <w:spacing w:after="120" w:line="240" w:lineRule="auto"/>
      </w:pPr>
      <w:r w:rsidRPr="00306C0A">
        <w:t>2.8.</w:t>
      </w:r>
      <w:r w:rsidRPr="00306C0A">
        <w:tab/>
        <w:t>Developing and maintaining up to date tools and handbooks for triage and casework volunteers;</w:t>
      </w:r>
    </w:p>
    <w:p w:rsidR="00A429BD" w:rsidRPr="00306C0A" w:rsidRDefault="00A429BD" w:rsidP="00193D4B">
      <w:pPr>
        <w:spacing w:after="120" w:line="240" w:lineRule="auto"/>
      </w:pPr>
      <w:r w:rsidRPr="00306C0A">
        <w:t>2.9.</w:t>
      </w:r>
      <w:r w:rsidRPr="00306C0A">
        <w:tab/>
        <w:t>Ensuring that triage and casework volunteers adhere to HMSC policies, procedures and good practice to ensure a safe, effective and efficient environment and service delivery in line with agreed standards</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2.10.</w:t>
      </w:r>
      <w:r w:rsidRPr="00306C0A">
        <w:tab/>
        <w:t>Ensuring, with the Centre Manager and other colleagues, that future requirements for volunteers are identified;</w:t>
      </w:r>
    </w:p>
    <w:p w:rsidR="00A429BD" w:rsidRPr="00306C0A" w:rsidRDefault="00A429BD" w:rsidP="00193D4B">
      <w:pPr>
        <w:spacing w:after="120" w:line="240" w:lineRule="auto"/>
      </w:pPr>
      <w:r w:rsidRPr="00306C0A">
        <w:t>2.11.</w:t>
      </w:r>
      <w:r w:rsidRPr="00306C0A">
        <w:tab/>
        <w:t>Effective recruitment and induction of volunteers as required for the service;</w:t>
      </w:r>
    </w:p>
    <w:p w:rsidR="00A429BD" w:rsidRPr="00306C0A" w:rsidRDefault="00A429BD" w:rsidP="00193D4B">
      <w:pPr>
        <w:spacing w:after="120" w:line="240" w:lineRule="auto"/>
      </w:pPr>
      <w:r w:rsidRPr="00306C0A">
        <w:t>2.12.</w:t>
      </w:r>
      <w:r w:rsidRPr="00306C0A">
        <w:tab/>
        <w:t>Developing, with relevant specialist colleagues, of new training materials and guidance for volunteers.</w:t>
      </w:r>
    </w:p>
    <w:p w:rsidR="00A429BD" w:rsidRPr="00306C0A" w:rsidRDefault="00A429BD" w:rsidP="00193D4B">
      <w:pPr>
        <w:spacing w:after="120" w:line="240" w:lineRule="auto"/>
      </w:pPr>
    </w:p>
    <w:p w:rsidR="00A429BD" w:rsidRPr="00306C0A" w:rsidRDefault="00A429BD" w:rsidP="00193D4B">
      <w:pPr>
        <w:spacing w:after="120" w:line="240" w:lineRule="auto"/>
        <w:rPr>
          <w:b/>
        </w:rPr>
      </w:pPr>
      <w:r w:rsidRPr="00306C0A">
        <w:rPr>
          <w:b/>
        </w:rPr>
        <w:t>3.</w:t>
      </w:r>
      <w:r w:rsidRPr="00306C0A">
        <w:rPr>
          <w:b/>
        </w:rPr>
        <w:tab/>
        <w:t xml:space="preserve">Management of Information </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3.1.</w:t>
      </w:r>
      <w:r w:rsidRPr="00306C0A">
        <w:tab/>
        <w:t>Ensuring that visitor and service statistics are collected in a systematic way;</w:t>
      </w:r>
    </w:p>
    <w:p w:rsidR="00A429BD" w:rsidRPr="00306C0A" w:rsidRDefault="00A429BD" w:rsidP="00193D4B">
      <w:pPr>
        <w:spacing w:after="120" w:line="240" w:lineRule="auto"/>
      </w:pPr>
      <w:r w:rsidRPr="00306C0A">
        <w:t>3.2.</w:t>
      </w:r>
      <w:r w:rsidRPr="00306C0A">
        <w:tab/>
        <w:t xml:space="preserve">Ensuring that accurate and complete, electronic and paper-based filing and database records are maintained by volunteers and outreach advisers and in accordance with quality standards and data protection; </w:t>
      </w:r>
    </w:p>
    <w:p w:rsidR="00A429BD" w:rsidRPr="00306C0A" w:rsidRDefault="00A429BD" w:rsidP="00193D4B">
      <w:pPr>
        <w:spacing w:after="120" w:line="240" w:lineRule="auto"/>
      </w:pPr>
      <w:r w:rsidRPr="00306C0A">
        <w:t>3.3.</w:t>
      </w:r>
      <w:r w:rsidRPr="00306C0A">
        <w:tab/>
        <w:t>Monitoring activities and maintaining up-to-date records, in particular for project-specific monitoring;</w:t>
      </w:r>
    </w:p>
    <w:p w:rsidR="00A429BD" w:rsidRPr="00306C0A" w:rsidRDefault="00A429BD" w:rsidP="00193D4B">
      <w:pPr>
        <w:spacing w:after="120" w:line="240" w:lineRule="auto"/>
      </w:pPr>
      <w:r w:rsidRPr="00306C0A">
        <w:t>3.4.</w:t>
      </w:r>
      <w:r w:rsidRPr="00306C0A">
        <w:tab/>
        <w:t>Ensuring that confidentiality and data protection are maintained in relation to all aspects of the service;</w:t>
      </w:r>
    </w:p>
    <w:p w:rsidR="00A429BD" w:rsidRPr="00306C0A" w:rsidRDefault="00A429BD" w:rsidP="00193D4B">
      <w:pPr>
        <w:spacing w:after="120" w:line="240" w:lineRule="auto"/>
      </w:pPr>
      <w:r w:rsidRPr="00306C0A">
        <w:t>3.5.</w:t>
      </w:r>
      <w:r w:rsidRPr="00306C0A">
        <w:tab/>
        <w:t>Ensuring that HMSC’s signposting and referral information, both practical and advice-based, is up to date and relevant to visitors’ needs.</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3.6.</w:t>
      </w:r>
      <w:r w:rsidRPr="00306C0A">
        <w:tab/>
        <w:t>Developing of data management tools to ensure improved record keeping and case monitoring;</w:t>
      </w:r>
    </w:p>
    <w:p w:rsidR="00A429BD" w:rsidRPr="00306C0A" w:rsidRDefault="00A429BD" w:rsidP="00193D4B">
      <w:pPr>
        <w:spacing w:after="120" w:line="240" w:lineRule="auto"/>
      </w:pPr>
      <w:r w:rsidRPr="00306C0A">
        <w:t>3.7.</w:t>
      </w:r>
      <w:r w:rsidRPr="00306C0A">
        <w:tab/>
        <w:t>Implementation of monitoring procedures and ensuring that information is fed into structured evaluation of HMSC’s work, as well as learning and advocacy processes;</w:t>
      </w:r>
    </w:p>
    <w:p w:rsidR="00A429BD" w:rsidRPr="00306C0A" w:rsidRDefault="00A429BD" w:rsidP="00193D4B">
      <w:pPr>
        <w:spacing w:after="120" w:line="240" w:lineRule="auto"/>
      </w:pPr>
      <w:r w:rsidRPr="00306C0A">
        <w:t>3.8.</w:t>
      </w:r>
      <w:r w:rsidRPr="00306C0A">
        <w:tab/>
        <w:t>Provision of data, project updates and reports as required for the Board, grant applications and monitoring reports;</w:t>
      </w:r>
    </w:p>
    <w:p w:rsidR="00A429BD" w:rsidRPr="00306C0A" w:rsidRDefault="00A429BD" w:rsidP="00193D4B">
      <w:pPr>
        <w:spacing w:after="120" w:line="240" w:lineRule="auto"/>
      </w:pPr>
      <w:r w:rsidRPr="00306C0A">
        <w:t>3.9.</w:t>
      </w:r>
      <w:r w:rsidRPr="00306C0A">
        <w:tab/>
        <w:t xml:space="preserve">Preparation of reports (narrative) to Trusts and Foundations in line with their requirements. </w:t>
      </w:r>
    </w:p>
    <w:p w:rsidR="00A429BD" w:rsidRPr="00306C0A" w:rsidRDefault="00AD30CB" w:rsidP="00193D4B">
      <w:pPr>
        <w:spacing w:after="120" w:line="240" w:lineRule="auto"/>
        <w:rPr>
          <w:b/>
        </w:rPr>
      </w:pPr>
      <w:r w:rsidRPr="00306C0A">
        <w:rPr>
          <w:b/>
        </w:rPr>
        <w:br/>
      </w:r>
      <w:r w:rsidR="00A429BD" w:rsidRPr="00306C0A">
        <w:rPr>
          <w:b/>
        </w:rPr>
        <w:t>4.</w:t>
      </w:r>
      <w:r w:rsidR="00A429BD" w:rsidRPr="00306C0A">
        <w:rPr>
          <w:b/>
        </w:rPr>
        <w:tab/>
        <w:t xml:space="preserve">External partnerships, sector engagement, outreach, networking, publicity, advocacy, awareness raising </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4.1.</w:t>
      </w:r>
      <w:r w:rsidRPr="00306C0A">
        <w:tab/>
        <w:t>Developing and maintaining good working relationships with external partners as required for the role and with reference to line manager, ensuring that referrals to and communications with partners are conducted appropriately;</w:t>
      </w:r>
    </w:p>
    <w:p w:rsidR="00A429BD" w:rsidRPr="00306C0A" w:rsidRDefault="00A429BD" w:rsidP="00193D4B">
      <w:pPr>
        <w:spacing w:after="120" w:line="240" w:lineRule="auto"/>
      </w:pPr>
      <w:r w:rsidRPr="00306C0A">
        <w:lastRenderedPageBreak/>
        <w:t>4.2.</w:t>
      </w:r>
      <w:r w:rsidRPr="00306C0A">
        <w:tab/>
        <w:t>Developing and maintaining referral pathways and communications with external agencies, including representing HMSC in multi-agency meetings, as required.</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4.3.</w:t>
      </w:r>
      <w:r w:rsidRPr="00306C0A">
        <w:tab/>
        <w:t>Identification of other services relevant to visitors’ needs, on an ongoing basis;</w:t>
      </w:r>
    </w:p>
    <w:p w:rsidR="00A429BD" w:rsidRPr="00306C0A" w:rsidRDefault="00A429BD" w:rsidP="00193D4B">
      <w:pPr>
        <w:spacing w:after="120" w:line="240" w:lineRule="auto"/>
      </w:pPr>
      <w:r w:rsidRPr="00306C0A">
        <w:t>4.4.</w:t>
      </w:r>
      <w:r w:rsidRPr="00306C0A">
        <w:tab/>
        <w:t>Ensuring that HMSC services are developed and delivered in coordination with the wider sector;</w:t>
      </w:r>
    </w:p>
    <w:p w:rsidR="00A429BD" w:rsidRPr="00306C0A" w:rsidRDefault="00A429BD" w:rsidP="00193D4B">
      <w:pPr>
        <w:spacing w:after="120" w:line="240" w:lineRule="auto"/>
      </w:pPr>
      <w:r w:rsidRPr="00306C0A">
        <w:t>4.5.</w:t>
      </w:r>
      <w:r w:rsidRPr="00306C0A">
        <w:tab/>
        <w:t>Sharing information to support local campaigns, policy and strategic legal work;</w:t>
      </w:r>
    </w:p>
    <w:p w:rsidR="00A429BD" w:rsidRPr="00306C0A" w:rsidRDefault="00A429BD" w:rsidP="00193D4B">
      <w:pPr>
        <w:spacing w:after="120" w:line="240" w:lineRule="auto"/>
      </w:pPr>
      <w:r w:rsidRPr="00306C0A">
        <w:t>4.6.</w:t>
      </w:r>
      <w:r w:rsidRPr="00306C0A">
        <w:tab/>
        <w:t xml:space="preserve">National advocacy and communications efforts where possible; </w:t>
      </w:r>
    </w:p>
    <w:p w:rsidR="00A429BD" w:rsidRPr="00306C0A" w:rsidRDefault="00A429BD" w:rsidP="00193D4B">
      <w:pPr>
        <w:spacing w:after="120" w:line="240" w:lineRule="auto"/>
      </w:pPr>
      <w:r w:rsidRPr="00306C0A">
        <w:t>4.7.</w:t>
      </w:r>
      <w:r w:rsidRPr="00306C0A">
        <w:tab/>
        <w:t>Planning and implementation of local awareness raising and advocacy activities (e.g. public information sessions for visitors and the wider public) with reference to Centre Manager and in line with agreed organisational approaches.</w:t>
      </w:r>
    </w:p>
    <w:p w:rsidR="00A429BD" w:rsidRPr="00306C0A" w:rsidRDefault="00AD30CB" w:rsidP="00193D4B">
      <w:pPr>
        <w:spacing w:after="120" w:line="240" w:lineRule="auto"/>
        <w:rPr>
          <w:b/>
        </w:rPr>
      </w:pPr>
      <w:r w:rsidRPr="00306C0A">
        <w:rPr>
          <w:b/>
        </w:rPr>
        <w:br/>
      </w:r>
      <w:r w:rsidR="00A429BD" w:rsidRPr="00306C0A">
        <w:rPr>
          <w:b/>
        </w:rPr>
        <w:t>5.</w:t>
      </w:r>
      <w:r w:rsidR="00A429BD" w:rsidRPr="00306C0A">
        <w:rPr>
          <w:b/>
        </w:rPr>
        <w:tab/>
        <w:t xml:space="preserve">Administration </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5.1.</w:t>
      </w:r>
      <w:r w:rsidRPr="00306C0A">
        <w:tab/>
        <w:t>Maintaining good administrative and IT systems relevant to the post;</w:t>
      </w:r>
    </w:p>
    <w:p w:rsidR="00A429BD" w:rsidRPr="00306C0A" w:rsidRDefault="00A429BD" w:rsidP="00193D4B">
      <w:pPr>
        <w:spacing w:after="120" w:line="240" w:lineRule="auto"/>
      </w:pPr>
      <w:r w:rsidRPr="00306C0A">
        <w:t>5.2.</w:t>
      </w:r>
      <w:r w:rsidRPr="00306C0A">
        <w:tab/>
        <w:t>Responding to correspondence and telephone enquiries, especially in relation to casework;</w:t>
      </w:r>
    </w:p>
    <w:p w:rsidR="00A429BD" w:rsidRPr="00306C0A" w:rsidRDefault="00A429BD" w:rsidP="00193D4B">
      <w:pPr>
        <w:spacing w:after="120" w:line="240" w:lineRule="auto"/>
      </w:pPr>
      <w:r w:rsidRPr="00306C0A">
        <w:t>5.3.</w:t>
      </w:r>
      <w:r w:rsidRPr="00306C0A">
        <w:tab/>
        <w:t>Performing other clerical and administration duties commensurate with the post.</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5.4.</w:t>
      </w:r>
      <w:r w:rsidRPr="00306C0A">
        <w:tab/>
        <w:t>Developing of HMSC</w:t>
      </w:r>
      <w:r w:rsidR="00AD30CB" w:rsidRPr="00306C0A">
        <w:t xml:space="preserve"> procedures and working practices.</w:t>
      </w:r>
    </w:p>
    <w:p w:rsidR="00A429BD" w:rsidRPr="00306C0A" w:rsidRDefault="00AD30CB" w:rsidP="00193D4B">
      <w:pPr>
        <w:spacing w:after="120" w:line="240" w:lineRule="auto"/>
        <w:rPr>
          <w:b/>
        </w:rPr>
      </w:pPr>
      <w:r w:rsidRPr="00306C0A">
        <w:rPr>
          <w:b/>
        </w:rPr>
        <w:br/>
      </w:r>
      <w:r w:rsidR="00A429BD" w:rsidRPr="00306C0A">
        <w:rPr>
          <w:b/>
        </w:rPr>
        <w:t>6.</w:t>
      </w:r>
      <w:r w:rsidR="00A429BD" w:rsidRPr="00306C0A">
        <w:rPr>
          <w:b/>
        </w:rPr>
        <w:tab/>
        <w:t>Visitor engagement and involvement</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6.1.</w:t>
      </w:r>
      <w:r w:rsidRPr="00306C0A">
        <w:tab/>
        <w:t>Facilitating visitor access to sources of information, and enco</w:t>
      </w:r>
      <w:r w:rsidR="00AD30CB" w:rsidRPr="00306C0A">
        <w:t>uraging advocacy among visitors.</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6.2.</w:t>
      </w:r>
      <w:r w:rsidRPr="00306C0A">
        <w:tab/>
        <w:t>Ensuring that visitors have appropriate opportunities to provide feedback on the service which is then used for service improvement;</w:t>
      </w:r>
    </w:p>
    <w:p w:rsidR="00A429BD" w:rsidRPr="00306C0A" w:rsidRDefault="00A429BD" w:rsidP="00193D4B">
      <w:pPr>
        <w:spacing w:after="120" w:line="240" w:lineRule="auto"/>
      </w:pPr>
      <w:r w:rsidRPr="00306C0A">
        <w:t>6.3.</w:t>
      </w:r>
      <w:r w:rsidRPr="00306C0A">
        <w:tab/>
        <w:t>Ensuring that effective processes are in place to allow people with lived experiences to contribute to service delivery design and development;</w:t>
      </w:r>
    </w:p>
    <w:p w:rsidR="00A429BD" w:rsidRPr="00306C0A" w:rsidRDefault="00A429BD" w:rsidP="00193D4B">
      <w:pPr>
        <w:spacing w:after="120" w:line="240" w:lineRule="auto"/>
      </w:pPr>
      <w:r w:rsidRPr="00306C0A">
        <w:t>6.4.</w:t>
      </w:r>
      <w:r w:rsidRPr="00306C0A">
        <w:tab/>
        <w:t>Where opportunities exist, ensuring that visitors are supported to engage in wider advocacy a</w:t>
      </w:r>
      <w:r w:rsidR="00193D4B" w:rsidRPr="00306C0A">
        <w:t>nd communication opportunities.</w:t>
      </w:r>
    </w:p>
    <w:p w:rsidR="00A429BD" w:rsidRPr="00306C0A" w:rsidRDefault="00AD30CB" w:rsidP="00193D4B">
      <w:pPr>
        <w:spacing w:after="120" w:line="240" w:lineRule="auto"/>
        <w:rPr>
          <w:b/>
        </w:rPr>
      </w:pPr>
      <w:r w:rsidRPr="00306C0A">
        <w:rPr>
          <w:b/>
        </w:rPr>
        <w:br/>
      </w:r>
      <w:r w:rsidR="00A429BD" w:rsidRPr="00306C0A">
        <w:rPr>
          <w:b/>
        </w:rPr>
        <w:t>7.</w:t>
      </w:r>
      <w:r w:rsidR="00A429BD" w:rsidRPr="00306C0A">
        <w:rPr>
          <w:b/>
        </w:rPr>
        <w:tab/>
        <w:t>Development work incl Fundraising</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7.1.</w:t>
      </w:r>
      <w:r w:rsidRPr="00306C0A">
        <w:tab/>
        <w:t xml:space="preserve">The development of fundraising bids;  </w:t>
      </w:r>
    </w:p>
    <w:p w:rsidR="00A429BD" w:rsidRPr="00306C0A" w:rsidRDefault="00A429BD" w:rsidP="00193D4B">
      <w:pPr>
        <w:spacing w:after="120" w:line="240" w:lineRule="auto"/>
      </w:pPr>
      <w:r w:rsidRPr="00306C0A">
        <w:t>7.2.</w:t>
      </w:r>
      <w:r w:rsidRPr="00306C0A">
        <w:tab/>
        <w:t>Identifying and designing of new service developments.</w:t>
      </w:r>
    </w:p>
    <w:p w:rsidR="00A429BD" w:rsidRPr="00306C0A" w:rsidRDefault="00AD30CB" w:rsidP="00193D4B">
      <w:pPr>
        <w:spacing w:after="120" w:line="240" w:lineRule="auto"/>
        <w:rPr>
          <w:b/>
        </w:rPr>
      </w:pPr>
      <w:r w:rsidRPr="00306C0A">
        <w:rPr>
          <w:b/>
        </w:rPr>
        <w:br/>
      </w:r>
      <w:r w:rsidR="00A429BD" w:rsidRPr="00306C0A">
        <w:rPr>
          <w:b/>
        </w:rPr>
        <w:t>8.</w:t>
      </w:r>
      <w:r w:rsidR="00A429BD" w:rsidRPr="00306C0A">
        <w:rPr>
          <w:b/>
        </w:rPr>
        <w:tab/>
        <w:t xml:space="preserve">Staff/Personnel Management </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8.1.</w:t>
      </w:r>
      <w:r w:rsidRPr="00306C0A">
        <w:tab/>
        <w:t>Supervision of casework and triage volunteers.</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8.2.</w:t>
      </w:r>
      <w:r w:rsidRPr="00306C0A">
        <w:tab/>
        <w:t>Making arrangements for locum cover for triage sessions.</w:t>
      </w:r>
    </w:p>
    <w:p w:rsidR="00A429BD" w:rsidRPr="00306C0A" w:rsidRDefault="00AD30CB" w:rsidP="00193D4B">
      <w:pPr>
        <w:spacing w:after="120" w:line="240" w:lineRule="auto"/>
        <w:rPr>
          <w:b/>
        </w:rPr>
      </w:pPr>
      <w:r w:rsidRPr="00306C0A">
        <w:rPr>
          <w:b/>
        </w:rPr>
        <w:lastRenderedPageBreak/>
        <w:br/>
      </w:r>
      <w:r w:rsidR="00A429BD" w:rsidRPr="00306C0A">
        <w:rPr>
          <w:b/>
        </w:rPr>
        <w:t>9.</w:t>
      </w:r>
      <w:r w:rsidR="00A429BD" w:rsidRPr="00306C0A">
        <w:rPr>
          <w:b/>
        </w:rPr>
        <w:tab/>
        <w:t>Risk management and escalation</w:t>
      </w:r>
    </w:p>
    <w:p w:rsidR="00A429BD" w:rsidRPr="00306C0A" w:rsidRDefault="00A429BD" w:rsidP="00193D4B">
      <w:pPr>
        <w:spacing w:after="120" w:line="240" w:lineRule="auto"/>
        <w:rPr>
          <w:b/>
        </w:rPr>
      </w:pPr>
      <w:r w:rsidRPr="00306C0A">
        <w:rPr>
          <w:b/>
        </w:rPr>
        <w:t>The post holder will be responsible for:</w:t>
      </w:r>
    </w:p>
    <w:p w:rsidR="00A429BD" w:rsidRPr="00306C0A" w:rsidRDefault="00A429BD" w:rsidP="00193D4B">
      <w:pPr>
        <w:spacing w:after="120" w:line="240" w:lineRule="auto"/>
      </w:pPr>
      <w:r w:rsidRPr="00306C0A">
        <w:t>9.1.</w:t>
      </w:r>
      <w:r w:rsidRPr="00306C0A">
        <w:tab/>
        <w:t>Ensuring that casework risks are identified, managed and escalated if appropriate;</w:t>
      </w:r>
    </w:p>
    <w:p w:rsidR="00A429BD" w:rsidRPr="00306C0A" w:rsidRDefault="00A429BD" w:rsidP="00193D4B">
      <w:pPr>
        <w:spacing w:after="120" w:line="240" w:lineRule="auto"/>
      </w:pPr>
      <w:r w:rsidRPr="00306C0A">
        <w:t>9.2.</w:t>
      </w:r>
      <w:r w:rsidRPr="00306C0A">
        <w:tab/>
        <w:t>Ensuring that critical casework events are rapidly identified and allocated to an appropriate specialist adviser.</w:t>
      </w:r>
    </w:p>
    <w:p w:rsidR="00A429BD" w:rsidRPr="00306C0A" w:rsidRDefault="00A429BD" w:rsidP="00193D4B">
      <w:pPr>
        <w:spacing w:after="120" w:line="240" w:lineRule="auto"/>
        <w:rPr>
          <w:b/>
        </w:rPr>
      </w:pPr>
      <w:r w:rsidRPr="00306C0A">
        <w:rPr>
          <w:b/>
        </w:rPr>
        <w:t>The post holder will contribute to:</w:t>
      </w:r>
    </w:p>
    <w:p w:rsidR="00A429BD" w:rsidRPr="00306C0A" w:rsidRDefault="00A429BD" w:rsidP="00193D4B">
      <w:pPr>
        <w:spacing w:after="120" w:line="240" w:lineRule="auto"/>
      </w:pPr>
      <w:r w:rsidRPr="00306C0A">
        <w:t>9.3.</w:t>
      </w:r>
      <w:r w:rsidRPr="00306C0A">
        <w:tab/>
        <w:t>Ensuring that issues are identified and managed, or escalated to the Centre Manager;</w:t>
      </w:r>
    </w:p>
    <w:p w:rsidR="00A429BD" w:rsidRPr="00306C0A" w:rsidRDefault="00A429BD" w:rsidP="00193D4B">
      <w:pPr>
        <w:spacing w:after="120" w:line="240" w:lineRule="auto"/>
      </w:pPr>
      <w:r w:rsidRPr="00306C0A">
        <w:t>9.4.</w:t>
      </w:r>
      <w:r w:rsidRPr="00306C0A">
        <w:tab/>
        <w:t>Ensuring that procedures, policies and guidance are followed to ensure a safe, effective and efficient environment;</w:t>
      </w:r>
    </w:p>
    <w:p w:rsidR="00A429BD" w:rsidRPr="00306C0A" w:rsidRDefault="00A429BD" w:rsidP="00193D4B">
      <w:pPr>
        <w:spacing w:after="120" w:line="240" w:lineRule="auto"/>
      </w:pPr>
      <w:r w:rsidRPr="00306C0A">
        <w:t>9.5.</w:t>
      </w:r>
      <w:r w:rsidRPr="00306C0A">
        <w:tab/>
        <w:t>Ensuring that risks and health and safety issues are rapidly identified, managed and escalated as appropriate;</w:t>
      </w:r>
    </w:p>
    <w:p w:rsidR="00A429BD" w:rsidRPr="00306C0A" w:rsidRDefault="00A429BD" w:rsidP="00193D4B">
      <w:pPr>
        <w:spacing w:after="120" w:line="240" w:lineRule="auto"/>
      </w:pPr>
      <w:r w:rsidRPr="00306C0A">
        <w:t>9.6.</w:t>
      </w:r>
      <w:r w:rsidRPr="00306C0A">
        <w:tab/>
        <w:t>Ensuring that safeguarding concerns are identified and receive appropriate responses according to policies, procedures and good practice.</w:t>
      </w:r>
    </w:p>
    <w:p w:rsidR="00AD30CB" w:rsidRPr="00306C0A" w:rsidRDefault="00AD30CB" w:rsidP="00193D4B">
      <w:pPr>
        <w:spacing w:after="120" w:line="240" w:lineRule="auto"/>
      </w:pPr>
    </w:p>
    <w:p w:rsidR="00A429BD" w:rsidRPr="00306C0A" w:rsidRDefault="00A429BD" w:rsidP="00193D4B">
      <w:pPr>
        <w:spacing w:after="120" w:line="240" w:lineRule="auto"/>
        <w:rPr>
          <w:b/>
        </w:rPr>
      </w:pPr>
      <w:r w:rsidRPr="00306C0A">
        <w:rPr>
          <w:b/>
        </w:rPr>
        <w:t>OVERARCHING RESPONSIBILITIES</w:t>
      </w:r>
    </w:p>
    <w:p w:rsidR="00A429BD" w:rsidRPr="00306C0A" w:rsidRDefault="00A429BD" w:rsidP="00193D4B">
      <w:pPr>
        <w:spacing w:after="120" w:line="240" w:lineRule="auto"/>
      </w:pPr>
      <w:r w:rsidRPr="00306C0A">
        <w:t>a)</w:t>
      </w:r>
      <w:r w:rsidRPr="00306C0A">
        <w:tab/>
        <w:t>Give effect to HMSC’s fundamental aim of providing a safe and caring environment for its visitors</w:t>
      </w:r>
      <w:r w:rsidR="00AD30CB" w:rsidRPr="00306C0A">
        <w:t>;</w:t>
      </w:r>
    </w:p>
    <w:p w:rsidR="00A429BD" w:rsidRPr="00306C0A" w:rsidRDefault="00A429BD" w:rsidP="00193D4B">
      <w:pPr>
        <w:spacing w:after="120" w:line="240" w:lineRule="auto"/>
      </w:pPr>
      <w:r w:rsidRPr="00306C0A">
        <w:t>b)</w:t>
      </w:r>
      <w:r w:rsidRPr="00306C0A">
        <w:tab/>
        <w:t>Express in practice the values and ethos of HMSC in the way people are treated</w:t>
      </w:r>
      <w:r w:rsidR="00AD30CB" w:rsidRPr="00306C0A">
        <w:t>;</w:t>
      </w:r>
    </w:p>
    <w:p w:rsidR="00A429BD" w:rsidRPr="00306C0A" w:rsidRDefault="00A429BD" w:rsidP="00193D4B">
      <w:pPr>
        <w:spacing w:after="120" w:line="240" w:lineRule="auto"/>
      </w:pPr>
      <w:r w:rsidRPr="00306C0A">
        <w:t>c)</w:t>
      </w:r>
      <w:r w:rsidRPr="00306C0A">
        <w:tab/>
        <w:t>Enable and encourage visitors (clients) to take advantage of the opportunities and services provided by and at HMSC</w:t>
      </w:r>
      <w:r w:rsidR="00AD30CB" w:rsidRPr="00306C0A">
        <w:t>;</w:t>
      </w:r>
    </w:p>
    <w:p w:rsidR="00A429BD" w:rsidRPr="00306C0A" w:rsidRDefault="00A429BD" w:rsidP="00193D4B">
      <w:pPr>
        <w:spacing w:after="120" w:line="240" w:lineRule="auto"/>
      </w:pPr>
      <w:r w:rsidRPr="00306C0A">
        <w:t>d)</w:t>
      </w:r>
      <w:r w:rsidRPr="00306C0A">
        <w:tab/>
        <w:t>Enforce and implement sensitively HMSC’s policies and procedures, especially in relation to behaviour in the Centre</w:t>
      </w:r>
      <w:r w:rsidR="00AD30CB" w:rsidRPr="00306C0A">
        <w:t>;</w:t>
      </w:r>
    </w:p>
    <w:p w:rsidR="00A429BD" w:rsidRPr="00306C0A" w:rsidRDefault="00A429BD" w:rsidP="00193D4B">
      <w:pPr>
        <w:spacing w:after="120" w:line="240" w:lineRule="auto"/>
      </w:pPr>
      <w:r w:rsidRPr="00306C0A">
        <w:t>e)</w:t>
      </w:r>
      <w:r w:rsidRPr="00306C0A">
        <w:tab/>
        <w:t>Work collaboratively with other HMSC staff, sessional workers, advisers, and volunteers</w:t>
      </w:r>
      <w:r w:rsidR="00AD30CB" w:rsidRPr="00306C0A">
        <w:t>;</w:t>
      </w:r>
    </w:p>
    <w:p w:rsidR="00A429BD" w:rsidRPr="00306C0A" w:rsidRDefault="00A429BD" w:rsidP="00193D4B">
      <w:pPr>
        <w:spacing w:after="120" w:line="240" w:lineRule="auto"/>
      </w:pPr>
      <w:r w:rsidRPr="00306C0A">
        <w:t>f)</w:t>
      </w:r>
      <w:r w:rsidRPr="00306C0A">
        <w:tab/>
        <w:t>Work within and support the overall policies and procedures of HMSC</w:t>
      </w:r>
      <w:r w:rsidR="00AD30CB" w:rsidRPr="00306C0A">
        <w:t>;</w:t>
      </w:r>
    </w:p>
    <w:p w:rsidR="00A429BD" w:rsidRPr="00306C0A" w:rsidRDefault="00A429BD" w:rsidP="00193D4B">
      <w:pPr>
        <w:spacing w:after="120" w:line="240" w:lineRule="auto"/>
      </w:pPr>
      <w:r w:rsidRPr="00306C0A">
        <w:t>g)</w:t>
      </w:r>
      <w:r w:rsidRPr="00306C0A">
        <w:tab/>
        <w:t>Be aware of opportunities for growth</w:t>
      </w:r>
      <w:r w:rsidR="00AD30CB" w:rsidRPr="00306C0A">
        <w:t>;</w:t>
      </w:r>
    </w:p>
    <w:p w:rsidR="00A429BD" w:rsidRPr="00306C0A" w:rsidRDefault="00A429BD" w:rsidP="00193D4B">
      <w:pPr>
        <w:spacing w:after="120" w:line="240" w:lineRule="auto"/>
      </w:pPr>
      <w:r w:rsidRPr="00306C0A">
        <w:t>h)</w:t>
      </w:r>
      <w:r w:rsidRPr="00306C0A">
        <w:tab/>
        <w:t>Liaise with the Board of Trustees and to ensure it i</w:t>
      </w:r>
      <w:r w:rsidR="00AD30CB" w:rsidRPr="00306C0A">
        <w:t>s informed of HMSC’s activities;</w:t>
      </w:r>
    </w:p>
    <w:p w:rsidR="00A429BD" w:rsidRPr="00306C0A" w:rsidRDefault="00A429BD" w:rsidP="00193D4B">
      <w:pPr>
        <w:spacing w:after="120" w:line="240" w:lineRule="auto"/>
      </w:pPr>
      <w:r w:rsidRPr="00306C0A">
        <w:t>i)</w:t>
      </w:r>
      <w:r w:rsidRPr="00306C0A">
        <w:tab/>
        <w:t>Provide contingency cover for colleagues in periods of absen</w:t>
      </w:r>
      <w:r w:rsidR="00AD30CB" w:rsidRPr="00306C0A">
        <w:t>ce as requested by line manager;</w:t>
      </w:r>
    </w:p>
    <w:p w:rsidR="00A429BD" w:rsidRPr="00306C0A" w:rsidRDefault="00A429BD" w:rsidP="00193D4B">
      <w:pPr>
        <w:spacing w:after="120" w:line="240" w:lineRule="auto"/>
      </w:pPr>
      <w:r w:rsidRPr="00306C0A">
        <w:t>j)</w:t>
      </w:r>
      <w:r w:rsidRPr="00306C0A">
        <w:tab/>
        <w:t>Follow procedures, polices and good practice in respect of budget and finances</w:t>
      </w:r>
      <w:r w:rsidR="00AD30CB" w:rsidRPr="00306C0A">
        <w:t>;</w:t>
      </w:r>
    </w:p>
    <w:p w:rsidR="00F306B9" w:rsidRPr="00306C0A" w:rsidRDefault="00A429BD" w:rsidP="00193D4B">
      <w:pPr>
        <w:spacing w:after="120" w:line="240" w:lineRule="auto"/>
      </w:pPr>
      <w:r w:rsidRPr="00306C0A">
        <w:t>k)</w:t>
      </w:r>
      <w:r w:rsidRPr="00306C0A">
        <w:tab/>
        <w:t>Proactive in supporting own professional development</w:t>
      </w:r>
      <w:r w:rsidR="00AD30CB" w:rsidRPr="00306C0A">
        <w:t>.</w:t>
      </w:r>
    </w:p>
    <w:p w:rsidR="00193D4B" w:rsidRPr="00306C0A" w:rsidRDefault="00193D4B" w:rsidP="004D1FE3">
      <w:pPr>
        <w:rPr>
          <w:b/>
        </w:rPr>
      </w:pPr>
    </w:p>
    <w:p w:rsidR="00314208" w:rsidRPr="00306C0A" w:rsidRDefault="00314208" w:rsidP="004D1FE3">
      <w:pPr>
        <w:rPr>
          <w:b/>
        </w:rPr>
      </w:pPr>
      <w:r w:rsidRPr="00306C0A">
        <w:rPr>
          <w:b/>
        </w:rPr>
        <w:t>PERSON SPECIFICATION</w:t>
      </w:r>
    </w:p>
    <w:p w:rsidR="00314208" w:rsidRPr="00306C0A" w:rsidRDefault="00314208" w:rsidP="004D1FE3">
      <w:pPr>
        <w:rPr>
          <w:b/>
          <w:bCs/>
        </w:rPr>
      </w:pPr>
      <w:r w:rsidRPr="00306C0A">
        <w:t xml:space="preserve">Position: </w:t>
      </w:r>
      <w:r w:rsidR="00AD30CB" w:rsidRPr="00306C0A">
        <w:rPr>
          <w:b/>
          <w:bCs/>
        </w:rPr>
        <w:t>Casework Coordinator</w:t>
      </w:r>
      <w:r w:rsidR="00CA0AB2" w:rsidRPr="00306C0A">
        <w:rPr>
          <w:b/>
          <w:bCs/>
        </w:rPr>
        <w:t xml:space="preserve"> </w:t>
      </w:r>
    </w:p>
    <w:p w:rsidR="00314208" w:rsidRPr="00306C0A" w:rsidRDefault="00314208" w:rsidP="004D1FE3">
      <w:r w:rsidRPr="00306C0A">
        <w:t xml:space="preserve">Item marked </w:t>
      </w:r>
      <w:r w:rsidRPr="00306C0A">
        <w:rPr>
          <w:b/>
          <w:bCs/>
        </w:rPr>
        <w:t>E</w:t>
      </w:r>
      <w:r w:rsidRPr="00306C0A">
        <w:t xml:space="preserve"> are essential and </w:t>
      </w:r>
      <w:r w:rsidRPr="00306C0A">
        <w:rPr>
          <w:b/>
          <w:bCs/>
        </w:rPr>
        <w:t>D</w:t>
      </w:r>
      <w:r w:rsidRPr="00306C0A">
        <w:t xml:space="preserve"> are desirable</w:t>
      </w:r>
    </w:p>
    <w:tbl>
      <w:tblPr>
        <w:tblW w:w="93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573"/>
        <w:gridCol w:w="7797"/>
      </w:tblGrid>
      <w:tr w:rsidR="00314208" w:rsidRPr="00306C0A" w:rsidTr="003853A4">
        <w:trPr>
          <w:trHeight w:val="792"/>
        </w:trPr>
        <w:tc>
          <w:tcPr>
            <w:tcW w:w="1573" w:type="dxa"/>
          </w:tcPr>
          <w:p w:rsidR="00314208" w:rsidRPr="00306C0A" w:rsidRDefault="00314208" w:rsidP="004D1FE3">
            <w:pPr>
              <w:rPr>
                <w:b/>
                <w:u w:val="single"/>
              </w:rPr>
            </w:pPr>
            <w:r w:rsidRPr="00306C0A">
              <w:rPr>
                <w:b/>
                <w:u w:val="single"/>
              </w:rPr>
              <w:t>Education/ Training</w:t>
            </w:r>
          </w:p>
        </w:tc>
        <w:tc>
          <w:tcPr>
            <w:tcW w:w="7797" w:type="dxa"/>
          </w:tcPr>
          <w:p w:rsidR="00D473A9" w:rsidRPr="00306C0A" w:rsidRDefault="00314208" w:rsidP="00F11AA1">
            <w:r w:rsidRPr="00306C0A">
              <w:rPr>
                <w:b/>
              </w:rPr>
              <w:t xml:space="preserve">E - </w:t>
            </w:r>
            <w:r w:rsidRPr="00306C0A">
              <w:t>Educated to at least A level</w:t>
            </w:r>
            <w:r w:rsidR="00B41955" w:rsidRPr="00306C0A">
              <w:t xml:space="preserve"> (or equivalent)</w:t>
            </w:r>
            <w:r w:rsidRPr="00306C0A">
              <w:t>, preferably degree level or equivalent qualification, or appropriate experience</w:t>
            </w:r>
          </w:p>
        </w:tc>
      </w:tr>
      <w:tr w:rsidR="00314208" w:rsidRPr="00306C0A" w:rsidTr="003853A4">
        <w:trPr>
          <w:trHeight w:val="792"/>
        </w:trPr>
        <w:tc>
          <w:tcPr>
            <w:tcW w:w="1573" w:type="dxa"/>
          </w:tcPr>
          <w:p w:rsidR="00314208" w:rsidRPr="00306C0A" w:rsidRDefault="00314208" w:rsidP="003853A4">
            <w:pPr>
              <w:rPr>
                <w:b/>
                <w:u w:val="single"/>
              </w:rPr>
            </w:pPr>
            <w:r w:rsidRPr="00306C0A">
              <w:rPr>
                <w:b/>
                <w:u w:val="single"/>
              </w:rPr>
              <w:t>Experience</w:t>
            </w:r>
          </w:p>
        </w:tc>
        <w:tc>
          <w:tcPr>
            <w:tcW w:w="7797" w:type="dxa"/>
          </w:tcPr>
          <w:p w:rsidR="00F11AA1" w:rsidRPr="00306C0A" w:rsidRDefault="00B41955" w:rsidP="004D1FE3">
            <w:r w:rsidRPr="00306C0A">
              <w:rPr>
                <w:b/>
              </w:rPr>
              <w:t xml:space="preserve">E - </w:t>
            </w:r>
            <w:r w:rsidRPr="00306C0A">
              <w:t>Experience of working or volunteering in a small charity in a service support role</w:t>
            </w:r>
          </w:p>
          <w:p w:rsidR="00314208" w:rsidRPr="00306C0A" w:rsidRDefault="00314208" w:rsidP="004D1FE3">
            <w:r w:rsidRPr="00306C0A">
              <w:rPr>
                <w:b/>
              </w:rPr>
              <w:lastRenderedPageBreak/>
              <w:t xml:space="preserve">E - </w:t>
            </w:r>
            <w:r w:rsidRPr="00306C0A">
              <w:t xml:space="preserve">Experience of </w:t>
            </w:r>
            <w:r w:rsidR="00B41955" w:rsidRPr="00306C0A">
              <w:t>working or volunteering in a charity focused on the needs of refugees and migrants, particularly those who are multiply disadvantaged</w:t>
            </w:r>
            <w:r w:rsidR="00BB4D27" w:rsidRPr="00306C0A">
              <w:t xml:space="preserve"> and/or live in destitution</w:t>
            </w:r>
          </w:p>
          <w:p w:rsidR="00314208" w:rsidRPr="00306C0A" w:rsidRDefault="00F97722" w:rsidP="004D1FE3">
            <w:r w:rsidRPr="00306C0A">
              <w:rPr>
                <w:b/>
              </w:rPr>
              <w:t>E</w:t>
            </w:r>
            <w:r w:rsidR="00314208" w:rsidRPr="00306C0A">
              <w:rPr>
                <w:b/>
              </w:rPr>
              <w:t xml:space="preserve"> - </w:t>
            </w:r>
            <w:r w:rsidR="00314208" w:rsidRPr="00306C0A">
              <w:t xml:space="preserve">Experience of providing </w:t>
            </w:r>
            <w:r w:rsidR="00AD30CB" w:rsidRPr="00306C0A">
              <w:t>assistance</w:t>
            </w:r>
            <w:r w:rsidR="00314208" w:rsidRPr="00306C0A">
              <w:t xml:space="preserve"> on a</w:t>
            </w:r>
            <w:r w:rsidR="00A5116E" w:rsidRPr="00306C0A">
              <w:t>n emergency</w:t>
            </w:r>
            <w:r w:rsidR="00314208" w:rsidRPr="00306C0A">
              <w:t xml:space="preserve"> basis</w:t>
            </w:r>
            <w:r w:rsidR="00A5116E" w:rsidRPr="00306C0A">
              <w:t xml:space="preserve">, where </w:t>
            </w:r>
            <w:r w:rsidR="00B10D1E" w:rsidRPr="00306C0A">
              <w:t xml:space="preserve">solutions </w:t>
            </w:r>
            <w:r w:rsidR="000D207D" w:rsidRPr="00306C0A">
              <w:t xml:space="preserve">to complex matters </w:t>
            </w:r>
            <w:r w:rsidR="00B10D1E" w:rsidRPr="00306C0A">
              <w:t xml:space="preserve">have to be found </w:t>
            </w:r>
            <w:r w:rsidR="000D207D" w:rsidRPr="00306C0A">
              <w:t>quickly</w:t>
            </w:r>
          </w:p>
          <w:p w:rsidR="00B41955" w:rsidRPr="00306C0A" w:rsidRDefault="00B41955" w:rsidP="00B41955">
            <w:r w:rsidRPr="00306C0A">
              <w:rPr>
                <w:b/>
              </w:rPr>
              <w:t xml:space="preserve">E - </w:t>
            </w:r>
            <w:r w:rsidRPr="00306C0A">
              <w:t xml:space="preserve">Experience of </w:t>
            </w:r>
            <w:r w:rsidR="008F040D" w:rsidRPr="00306C0A">
              <w:t>maintaining and reviewing case files (</w:t>
            </w:r>
            <w:r w:rsidR="00E60A68" w:rsidRPr="00306C0A">
              <w:t>paper/</w:t>
            </w:r>
            <w:r w:rsidR="008F040D" w:rsidRPr="00306C0A">
              <w:t>electronic)</w:t>
            </w:r>
          </w:p>
          <w:p w:rsidR="008F040D" w:rsidRPr="00306C0A" w:rsidRDefault="008F040D" w:rsidP="008F040D">
            <w:r w:rsidRPr="00306C0A">
              <w:rPr>
                <w:b/>
              </w:rPr>
              <w:t xml:space="preserve">E - </w:t>
            </w:r>
            <w:r w:rsidRPr="00306C0A">
              <w:t xml:space="preserve">Experience of working with databases, and of recording and reporting of outcomes </w:t>
            </w:r>
          </w:p>
          <w:p w:rsidR="008F040D" w:rsidRPr="00306C0A" w:rsidRDefault="008F040D" w:rsidP="008F040D">
            <w:r w:rsidRPr="00306C0A">
              <w:rPr>
                <w:b/>
              </w:rPr>
              <w:t xml:space="preserve">D - </w:t>
            </w:r>
            <w:r w:rsidRPr="00306C0A">
              <w:t>Experience of monitoring and evaluation of advice work</w:t>
            </w:r>
          </w:p>
          <w:p w:rsidR="00314208" w:rsidRPr="00306C0A" w:rsidRDefault="00AD30CB" w:rsidP="004D1FE3">
            <w:r w:rsidRPr="00306C0A">
              <w:rPr>
                <w:b/>
              </w:rPr>
              <w:t>E</w:t>
            </w:r>
            <w:r w:rsidR="00314208" w:rsidRPr="00306C0A">
              <w:rPr>
                <w:b/>
              </w:rPr>
              <w:t xml:space="preserve"> - </w:t>
            </w:r>
            <w:r w:rsidR="00314208" w:rsidRPr="00306C0A">
              <w:t xml:space="preserve">Experience of providing support, supervision and training to volunteers </w:t>
            </w:r>
          </w:p>
          <w:p w:rsidR="008F040D" w:rsidRPr="00306C0A" w:rsidRDefault="008F040D" w:rsidP="004D1FE3">
            <w:r w:rsidRPr="00306C0A">
              <w:rPr>
                <w:b/>
              </w:rPr>
              <w:t xml:space="preserve">E - </w:t>
            </w:r>
            <w:r w:rsidRPr="00306C0A">
              <w:t>Experience of coordinating projects</w:t>
            </w:r>
          </w:p>
          <w:p w:rsidR="008F040D" w:rsidRPr="00306C0A" w:rsidRDefault="008F040D" w:rsidP="008F040D">
            <w:r w:rsidRPr="00306C0A">
              <w:rPr>
                <w:b/>
              </w:rPr>
              <w:t xml:space="preserve">E - </w:t>
            </w:r>
            <w:r w:rsidRPr="00306C0A">
              <w:t>Experience of maintaining effective working relationships with a wide range of agencies</w:t>
            </w:r>
          </w:p>
        </w:tc>
      </w:tr>
      <w:tr w:rsidR="00314208" w:rsidRPr="00306C0A" w:rsidTr="003853A4">
        <w:trPr>
          <w:trHeight w:val="1122"/>
        </w:trPr>
        <w:tc>
          <w:tcPr>
            <w:tcW w:w="1573" w:type="dxa"/>
          </w:tcPr>
          <w:p w:rsidR="00314208" w:rsidRPr="00306C0A" w:rsidRDefault="00314208" w:rsidP="004D1FE3">
            <w:pPr>
              <w:rPr>
                <w:b/>
                <w:u w:val="single"/>
              </w:rPr>
            </w:pPr>
            <w:r w:rsidRPr="00306C0A">
              <w:rPr>
                <w:b/>
                <w:u w:val="single"/>
              </w:rPr>
              <w:lastRenderedPageBreak/>
              <w:t>Knowledge/ Technical Skills</w:t>
            </w:r>
          </w:p>
          <w:p w:rsidR="00314208" w:rsidRPr="00306C0A" w:rsidRDefault="00314208" w:rsidP="004D1FE3">
            <w:pPr>
              <w:rPr>
                <w:b/>
                <w:u w:val="single"/>
              </w:rPr>
            </w:pPr>
          </w:p>
          <w:p w:rsidR="00314208" w:rsidRPr="00306C0A" w:rsidRDefault="00314208" w:rsidP="004D1FE3">
            <w:pPr>
              <w:rPr>
                <w:b/>
                <w:u w:val="single"/>
              </w:rPr>
            </w:pPr>
          </w:p>
          <w:p w:rsidR="00314208" w:rsidRPr="00306C0A" w:rsidRDefault="00314208" w:rsidP="004D1FE3">
            <w:pPr>
              <w:rPr>
                <w:b/>
                <w:u w:val="single"/>
              </w:rPr>
            </w:pPr>
          </w:p>
        </w:tc>
        <w:tc>
          <w:tcPr>
            <w:tcW w:w="7797" w:type="dxa"/>
          </w:tcPr>
          <w:p w:rsidR="00BB4D27" w:rsidRPr="00306C0A" w:rsidRDefault="00BB4D27" w:rsidP="00BB4D27">
            <w:r w:rsidRPr="00306C0A">
              <w:rPr>
                <w:b/>
              </w:rPr>
              <w:t xml:space="preserve">E - </w:t>
            </w:r>
            <w:r w:rsidRPr="00306C0A">
              <w:t xml:space="preserve">Understanding of the voluntary sector and of the issues facing small voluntary organisations </w:t>
            </w:r>
          </w:p>
          <w:p w:rsidR="008F040D" w:rsidRPr="00306C0A" w:rsidRDefault="008F040D" w:rsidP="004D1FE3">
            <w:r w:rsidRPr="00306C0A">
              <w:rPr>
                <w:b/>
              </w:rPr>
              <w:t xml:space="preserve">E - </w:t>
            </w:r>
            <w:r w:rsidR="00421DE5" w:rsidRPr="00306C0A">
              <w:t>C</w:t>
            </w:r>
            <w:r w:rsidRPr="00306C0A">
              <w:t xml:space="preserve">lear understanding of the issues affecting refugees and migrants </w:t>
            </w:r>
          </w:p>
          <w:p w:rsidR="00615628" w:rsidRPr="00306C0A" w:rsidRDefault="00BB4D27" w:rsidP="00615628">
            <w:r w:rsidRPr="00306C0A">
              <w:rPr>
                <w:b/>
              </w:rPr>
              <w:t>E</w:t>
            </w:r>
            <w:r w:rsidR="00615628" w:rsidRPr="00306C0A">
              <w:rPr>
                <w:b/>
              </w:rPr>
              <w:t xml:space="preserve"> -</w:t>
            </w:r>
            <w:r w:rsidR="00615628" w:rsidRPr="00306C0A">
              <w:t xml:space="preserve"> Knowledge of other refugee, migrant, homelessness and appropriate relevant organisations </w:t>
            </w:r>
          </w:p>
          <w:p w:rsidR="00615628" w:rsidRPr="00306C0A" w:rsidRDefault="00BB4D27" w:rsidP="00615628">
            <w:r w:rsidRPr="00306C0A">
              <w:rPr>
                <w:b/>
              </w:rPr>
              <w:t>E</w:t>
            </w:r>
            <w:r w:rsidR="00615628" w:rsidRPr="00306C0A">
              <w:rPr>
                <w:b/>
              </w:rPr>
              <w:t xml:space="preserve"> </w:t>
            </w:r>
            <w:r w:rsidRPr="00306C0A">
              <w:rPr>
                <w:b/>
              </w:rPr>
              <w:t>-</w:t>
            </w:r>
            <w:r w:rsidR="00615628" w:rsidRPr="00306C0A">
              <w:t xml:space="preserve"> </w:t>
            </w:r>
            <w:r w:rsidRPr="00306C0A">
              <w:t>Working knowled</w:t>
            </w:r>
            <w:r w:rsidR="00615628" w:rsidRPr="00306C0A">
              <w:t>ge of UK legislation affecting refugees and migrants (in the areas of immigration, housing, welfare, employment, etc.)</w:t>
            </w:r>
          </w:p>
          <w:p w:rsidR="00F11AA1" w:rsidRPr="00306C0A" w:rsidRDefault="00BB4D27" w:rsidP="00615628">
            <w:r w:rsidRPr="00306C0A">
              <w:rPr>
                <w:b/>
              </w:rPr>
              <w:t>E -</w:t>
            </w:r>
            <w:r w:rsidRPr="00306C0A">
              <w:t xml:space="preserve"> </w:t>
            </w:r>
            <w:r w:rsidR="00F11AA1" w:rsidRPr="00306C0A">
              <w:t>Knowledge and understanding of the support</w:t>
            </w:r>
            <w:r w:rsidRPr="00306C0A">
              <w:t xml:space="preserve"> available to the visitor group, including </w:t>
            </w:r>
            <w:r w:rsidR="00F11AA1" w:rsidRPr="00306C0A">
              <w:t>referral processes to statutory and non-statutory support agencies</w:t>
            </w:r>
          </w:p>
          <w:p w:rsidR="00F11AA1" w:rsidRPr="00306C0A" w:rsidRDefault="00BB4D27" w:rsidP="00615628">
            <w:r w:rsidRPr="00306C0A">
              <w:rPr>
                <w:b/>
              </w:rPr>
              <w:t>E -</w:t>
            </w:r>
            <w:r w:rsidRPr="00306C0A">
              <w:t xml:space="preserve"> </w:t>
            </w:r>
            <w:r w:rsidR="00F11AA1" w:rsidRPr="00306C0A">
              <w:t>A sound understanding of child protection and safeguarding procedures</w:t>
            </w:r>
          </w:p>
          <w:p w:rsidR="009C5C29" w:rsidRPr="00306C0A" w:rsidRDefault="009C5C29" w:rsidP="009C5C29">
            <w:r w:rsidRPr="00306C0A">
              <w:rPr>
                <w:b/>
              </w:rPr>
              <w:t xml:space="preserve">E - </w:t>
            </w:r>
            <w:r w:rsidRPr="00306C0A">
              <w:t>Ability to keep accurate records of activities</w:t>
            </w:r>
          </w:p>
          <w:p w:rsidR="008E7C6C" w:rsidRPr="00306C0A" w:rsidRDefault="009C5C29" w:rsidP="008E7C6C">
            <w:pPr>
              <w:rPr>
                <w:b/>
              </w:rPr>
            </w:pPr>
            <w:r w:rsidRPr="00306C0A">
              <w:rPr>
                <w:b/>
              </w:rPr>
              <w:t xml:space="preserve">E </w:t>
            </w:r>
            <w:r w:rsidR="00BB4D27" w:rsidRPr="00306C0A">
              <w:rPr>
                <w:b/>
              </w:rPr>
              <w:t>-</w:t>
            </w:r>
            <w:r w:rsidRPr="00306C0A">
              <w:t xml:space="preserve"> </w:t>
            </w:r>
            <w:r w:rsidR="00E866A2" w:rsidRPr="00306C0A">
              <w:t xml:space="preserve">Excellent IT skills, including confidence to use </w:t>
            </w:r>
            <w:r w:rsidRPr="00306C0A">
              <w:t>databases</w:t>
            </w:r>
            <w:r w:rsidR="008E7C6C" w:rsidRPr="00306C0A">
              <w:t xml:space="preserve"> </w:t>
            </w:r>
            <w:r w:rsidR="00E866A2" w:rsidRPr="00306C0A">
              <w:t>and communications packages</w:t>
            </w:r>
          </w:p>
          <w:p w:rsidR="00E866A2" w:rsidRPr="00306C0A" w:rsidRDefault="00E866A2" w:rsidP="008E7C6C">
            <w:pPr>
              <w:rPr>
                <w:b/>
              </w:rPr>
            </w:pPr>
            <w:r w:rsidRPr="00306C0A">
              <w:rPr>
                <w:b/>
              </w:rPr>
              <w:t>D -</w:t>
            </w:r>
            <w:r w:rsidRPr="00306C0A">
              <w:t xml:space="preserve"> Experience and understanding of working to Quality Assurance Standards</w:t>
            </w:r>
          </w:p>
          <w:p w:rsidR="00E866A2" w:rsidRPr="00306C0A" w:rsidRDefault="00E866A2" w:rsidP="00F11AA1">
            <w:r w:rsidRPr="00306C0A">
              <w:rPr>
                <w:b/>
              </w:rPr>
              <w:t>D -</w:t>
            </w:r>
            <w:r w:rsidRPr="00306C0A">
              <w:t xml:space="preserve"> Authorized to provide immigration advice at OISC Level 1 (</w:t>
            </w:r>
            <w:r w:rsidR="00F11AA1" w:rsidRPr="00306C0A">
              <w:t>o</w:t>
            </w:r>
            <w:r w:rsidRPr="00306C0A">
              <w:t>r able to obtain the accreditation at this level within 6 months of taking up the post)</w:t>
            </w:r>
          </w:p>
        </w:tc>
      </w:tr>
      <w:tr w:rsidR="00314208" w:rsidRPr="00306C0A" w:rsidTr="003853A4">
        <w:trPr>
          <w:trHeight w:val="553"/>
        </w:trPr>
        <w:tc>
          <w:tcPr>
            <w:tcW w:w="1573" w:type="dxa"/>
          </w:tcPr>
          <w:p w:rsidR="00314208" w:rsidRPr="00306C0A" w:rsidRDefault="00314208" w:rsidP="004D1FE3">
            <w:pPr>
              <w:rPr>
                <w:b/>
                <w:u w:val="single"/>
              </w:rPr>
            </w:pPr>
            <w:r w:rsidRPr="00306C0A">
              <w:rPr>
                <w:b/>
                <w:u w:val="single"/>
              </w:rPr>
              <w:t>Personal skills</w:t>
            </w:r>
          </w:p>
          <w:p w:rsidR="00314208" w:rsidRPr="00306C0A" w:rsidRDefault="00314208" w:rsidP="004D1FE3">
            <w:pPr>
              <w:rPr>
                <w:b/>
                <w:i/>
                <w:u w:val="single"/>
              </w:rPr>
            </w:pPr>
          </w:p>
        </w:tc>
        <w:tc>
          <w:tcPr>
            <w:tcW w:w="7797" w:type="dxa"/>
          </w:tcPr>
          <w:p w:rsidR="00314208" w:rsidRPr="00306C0A" w:rsidRDefault="00314208" w:rsidP="004D1FE3">
            <w:r w:rsidRPr="00306C0A">
              <w:rPr>
                <w:b/>
              </w:rPr>
              <w:t xml:space="preserve">E - </w:t>
            </w:r>
            <w:r w:rsidRPr="00306C0A">
              <w:t>Highly effective communication and interpersonal skills</w:t>
            </w:r>
            <w:r w:rsidR="00F306B9" w:rsidRPr="00306C0A">
              <w:t>, including communicating with those whose first language is not English</w:t>
            </w:r>
          </w:p>
          <w:p w:rsidR="00314208" w:rsidRPr="00306C0A" w:rsidRDefault="00314208" w:rsidP="004D1FE3">
            <w:r w:rsidRPr="00306C0A">
              <w:rPr>
                <w:b/>
              </w:rPr>
              <w:t xml:space="preserve">E - </w:t>
            </w:r>
            <w:r w:rsidRPr="00306C0A">
              <w:t>Understanding of and ability to deal with refugees’ and migrants</w:t>
            </w:r>
            <w:r w:rsidR="00F97722" w:rsidRPr="00306C0A">
              <w:t>’ issues</w:t>
            </w:r>
            <w:r w:rsidRPr="00306C0A">
              <w:t xml:space="preserve"> with cultural sensitivity and awareness</w:t>
            </w:r>
          </w:p>
          <w:p w:rsidR="00D473A9" w:rsidRPr="00306C0A" w:rsidRDefault="00D473A9" w:rsidP="00D473A9">
            <w:r w:rsidRPr="00306C0A">
              <w:rPr>
                <w:b/>
              </w:rPr>
              <w:lastRenderedPageBreak/>
              <w:t xml:space="preserve">E - </w:t>
            </w:r>
            <w:r w:rsidRPr="00306C0A">
              <w:t xml:space="preserve">Proven ability to work </w:t>
            </w:r>
            <w:r w:rsidR="00AF449D" w:rsidRPr="00306C0A">
              <w:t xml:space="preserve">flexibly </w:t>
            </w:r>
            <w:r w:rsidRPr="00306C0A">
              <w:t>in a team</w:t>
            </w:r>
            <w:r w:rsidR="00AF449D" w:rsidRPr="00306C0A">
              <w:t>,</w:t>
            </w:r>
            <w:r w:rsidRPr="00306C0A">
              <w:t xml:space="preserve"> in a stressful and pressurised environment</w:t>
            </w:r>
          </w:p>
          <w:p w:rsidR="00D473A9" w:rsidRPr="00306C0A" w:rsidRDefault="00D473A9" w:rsidP="004D1FE3">
            <w:r w:rsidRPr="00306C0A">
              <w:rPr>
                <w:b/>
              </w:rPr>
              <w:t>E</w:t>
            </w:r>
            <w:r w:rsidRPr="00306C0A">
              <w:t xml:space="preserve"> - Ability to work independently and on own initiative, taking responsibility for delivering and reporting on set targets</w:t>
            </w:r>
            <w:r w:rsidR="003853A4" w:rsidRPr="00306C0A">
              <w:t>; ability to prioritise and work to deadlines</w:t>
            </w:r>
          </w:p>
          <w:p w:rsidR="00AF449D" w:rsidRPr="00306C0A" w:rsidRDefault="00AF449D" w:rsidP="004D1FE3">
            <w:r w:rsidRPr="00306C0A">
              <w:rPr>
                <w:b/>
              </w:rPr>
              <w:t>E -</w:t>
            </w:r>
            <w:r w:rsidRPr="00306C0A">
              <w:t xml:space="preserve"> Ability to encourage and motivate others</w:t>
            </w:r>
          </w:p>
          <w:p w:rsidR="00314208" w:rsidRPr="00306C0A" w:rsidRDefault="00314208" w:rsidP="004D1FE3">
            <w:r w:rsidRPr="00306C0A">
              <w:rPr>
                <w:b/>
              </w:rPr>
              <w:t xml:space="preserve">E - </w:t>
            </w:r>
            <w:r w:rsidRPr="00306C0A">
              <w:t xml:space="preserve">Ability to think creatively, and adopt proactive and holistic responses to address the </w:t>
            </w:r>
            <w:r w:rsidR="00A5116E" w:rsidRPr="00306C0A">
              <w:t xml:space="preserve">complex </w:t>
            </w:r>
            <w:r w:rsidRPr="00306C0A">
              <w:t>issues of migrants</w:t>
            </w:r>
            <w:r w:rsidR="00BB4D27" w:rsidRPr="00306C0A">
              <w:t>; excellent problem solving skills</w:t>
            </w:r>
          </w:p>
          <w:p w:rsidR="00314208" w:rsidRPr="00306C0A" w:rsidRDefault="00314208" w:rsidP="004D1FE3">
            <w:r w:rsidRPr="00306C0A">
              <w:rPr>
                <w:b/>
              </w:rPr>
              <w:t xml:space="preserve">E - </w:t>
            </w:r>
            <w:r w:rsidRPr="00306C0A">
              <w:t>The ability and commitment to maintain confidentiality of client information and to remain responsive to their needs</w:t>
            </w:r>
          </w:p>
          <w:p w:rsidR="00314208" w:rsidRPr="00306C0A" w:rsidRDefault="00314208" w:rsidP="004D1FE3">
            <w:r w:rsidRPr="00306C0A">
              <w:rPr>
                <w:b/>
              </w:rPr>
              <w:t xml:space="preserve">E - </w:t>
            </w:r>
            <w:r w:rsidRPr="00306C0A">
              <w:t>Ability to work in a diplomatic, efficient and professional manner both verbally and in writing, ensuring accuracy of information given and received</w:t>
            </w:r>
          </w:p>
          <w:p w:rsidR="00314208" w:rsidRPr="00306C0A" w:rsidRDefault="00314208" w:rsidP="004D1FE3">
            <w:r w:rsidRPr="00306C0A">
              <w:rPr>
                <w:b/>
              </w:rPr>
              <w:t xml:space="preserve">E - </w:t>
            </w:r>
            <w:r w:rsidRPr="00306C0A">
              <w:t>A high standard of written and spoken English</w:t>
            </w:r>
          </w:p>
          <w:p w:rsidR="00F11AA1" w:rsidRPr="00306C0A" w:rsidRDefault="00BB4D27" w:rsidP="004D1FE3">
            <w:r w:rsidRPr="00306C0A">
              <w:rPr>
                <w:b/>
              </w:rPr>
              <w:t>E -</w:t>
            </w:r>
            <w:r w:rsidRPr="00306C0A">
              <w:t xml:space="preserve"> </w:t>
            </w:r>
            <w:r w:rsidR="00F11AA1" w:rsidRPr="00306C0A">
              <w:t>Accuracy and attention to detail</w:t>
            </w:r>
          </w:p>
          <w:p w:rsidR="00314208" w:rsidRPr="00306C0A" w:rsidRDefault="00314208" w:rsidP="004D1FE3">
            <w:r w:rsidRPr="00306C0A">
              <w:rPr>
                <w:b/>
              </w:rPr>
              <w:t xml:space="preserve">E - </w:t>
            </w:r>
            <w:r w:rsidRPr="00306C0A">
              <w:t>Demonstrable commitment to the principles of equal opportunities</w:t>
            </w:r>
          </w:p>
          <w:p w:rsidR="00D46EC1" w:rsidRPr="00306C0A" w:rsidRDefault="00D473A9" w:rsidP="00D473A9">
            <w:r w:rsidRPr="00306C0A">
              <w:rPr>
                <w:b/>
              </w:rPr>
              <w:t>E</w:t>
            </w:r>
            <w:r w:rsidRPr="00306C0A">
              <w:t xml:space="preserve"> - Excellent administrative</w:t>
            </w:r>
            <w:r w:rsidR="00AF449D" w:rsidRPr="00306C0A">
              <w:t>, time management</w:t>
            </w:r>
            <w:r w:rsidRPr="00306C0A">
              <w:t xml:space="preserve"> and organisational skills </w:t>
            </w:r>
          </w:p>
          <w:p w:rsidR="00AF449D" w:rsidRPr="00306C0A" w:rsidRDefault="00AF449D" w:rsidP="00AF449D">
            <w:r w:rsidRPr="00306C0A">
              <w:rPr>
                <w:b/>
              </w:rPr>
              <w:t xml:space="preserve">D - </w:t>
            </w:r>
            <w:r w:rsidRPr="00306C0A">
              <w:t>Ability to speak language(s) relevant to HMSC visitor group</w:t>
            </w:r>
          </w:p>
        </w:tc>
      </w:tr>
      <w:tr w:rsidR="00314208" w:rsidRPr="00306C0A" w:rsidTr="003853A4">
        <w:tc>
          <w:tcPr>
            <w:tcW w:w="1573" w:type="dxa"/>
          </w:tcPr>
          <w:p w:rsidR="00314208" w:rsidRPr="00306C0A" w:rsidRDefault="00314208" w:rsidP="004D1FE3">
            <w:pPr>
              <w:rPr>
                <w:b/>
                <w:u w:val="single"/>
              </w:rPr>
            </w:pPr>
            <w:r w:rsidRPr="00306C0A">
              <w:rPr>
                <w:b/>
                <w:u w:val="single"/>
              </w:rPr>
              <w:lastRenderedPageBreak/>
              <w:t>Special Circumstances</w:t>
            </w:r>
          </w:p>
        </w:tc>
        <w:tc>
          <w:tcPr>
            <w:tcW w:w="7797" w:type="dxa"/>
          </w:tcPr>
          <w:p w:rsidR="00314208" w:rsidRPr="00306C0A" w:rsidRDefault="00314208" w:rsidP="004D1FE3">
            <w:pPr>
              <w:rPr>
                <w:b/>
              </w:rPr>
            </w:pPr>
            <w:r w:rsidRPr="00306C0A">
              <w:rPr>
                <w:b/>
              </w:rPr>
              <w:t xml:space="preserve">E - </w:t>
            </w:r>
            <w:r w:rsidRPr="00306C0A">
              <w:t>Commitment to ongoing training and involvement in the advice work of HMSC</w:t>
            </w:r>
          </w:p>
          <w:p w:rsidR="00314208" w:rsidRPr="00306C0A" w:rsidRDefault="00314208" w:rsidP="00A60501">
            <w:r w:rsidRPr="00306C0A">
              <w:rPr>
                <w:b/>
              </w:rPr>
              <w:t xml:space="preserve">E - </w:t>
            </w:r>
            <w:r w:rsidRPr="00306C0A">
              <w:t xml:space="preserve">Commitment to keeping abreast of developments within the </w:t>
            </w:r>
            <w:r w:rsidR="00A60501" w:rsidRPr="00306C0A">
              <w:t xml:space="preserve">welfare, asylum support and </w:t>
            </w:r>
            <w:r w:rsidR="00A5116E" w:rsidRPr="00306C0A">
              <w:t>immigration</w:t>
            </w:r>
            <w:r w:rsidRPr="00306C0A">
              <w:t xml:space="preserve"> sphere that will impact on migrants</w:t>
            </w:r>
          </w:p>
          <w:p w:rsidR="00A60501" w:rsidRPr="00306C0A" w:rsidRDefault="00A60501" w:rsidP="00361535">
            <w:pPr>
              <w:rPr>
                <w:b/>
              </w:rPr>
            </w:pPr>
            <w:r w:rsidRPr="00306C0A">
              <w:rPr>
                <w:b/>
              </w:rPr>
              <w:t xml:space="preserve">E - </w:t>
            </w:r>
            <w:r w:rsidR="00361535" w:rsidRPr="00306C0A">
              <w:t>A</w:t>
            </w:r>
            <w:r w:rsidRPr="00306C0A">
              <w:t>vailability, on rare occasions, to work outside of normal office hours (evening meetings)</w:t>
            </w:r>
          </w:p>
        </w:tc>
      </w:tr>
    </w:tbl>
    <w:p w:rsidR="003806D9" w:rsidRPr="00306C0A" w:rsidRDefault="003806D9" w:rsidP="003806D9"/>
    <w:p w:rsidR="007D7B57" w:rsidRPr="00306C0A" w:rsidRDefault="007D7B57" w:rsidP="003806D9">
      <w:pPr>
        <w:rPr>
          <w:rFonts w:eastAsia="SimSun" w:cs="Arial"/>
          <w:b/>
          <w:caps/>
          <w:lang w:eastAsia="zh-CN"/>
        </w:rPr>
      </w:pPr>
    </w:p>
    <w:p w:rsidR="007D7B57" w:rsidRPr="00306C0A" w:rsidRDefault="007D7B57" w:rsidP="003806D9">
      <w:pPr>
        <w:rPr>
          <w:rFonts w:eastAsia="SimSun" w:cs="Arial"/>
          <w:b/>
          <w:caps/>
          <w:lang w:eastAsia="zh-CN"/>
        </w:rPr>
      </w:pPr>
    </w:p>
    <w:p w:rsidR="00121185" w:rsidRPr="00306C0A" w:rsidRDefault="00121185" w:rsidP="003806D9">
      <w:pPr>
        <w:rPr>
          <w:rFonts w:eastAsia="SimSun" w:cs="Arial"/>
          <w:b/>
          <w:caps/>
          <w:lang w:eastAsia="zh-CN"/>
        </w:rPr>
      </w:pPr>
    </w:p>
    <w:p w:rsidR="008115A4" w:rsidRPr="00306C0A" w:rsidRDefault="008115A4" w:rsidP="003806D9">
      <w:pPr>
        <w:rPr>
          <w:rFonts w:eastAsia="SimSun" w:cs="Arial"/>
          <w:b/>
          <w:caps/>
          <w:lang w:eastAsia="zh-CN"/>
        </w:rPr>
      </w:pPr>
    </w:p>
    <w:p w:rsidR="003853A4" w:rsidRPr="00306C0A" w:rsidRDefault="003853A4" w:rsidP="003806D9">
      <w:pPr>
        <w:rPr>
          <w:rFonts w:eastAsia="SimSun" w:cs="Arial"/>
          <w:b/>
          <w:caps/>
          <w:lang w:eastAsia="zh-CN"/>
        </w:rPr>
      </w:pPr>
    </w:p>
    <w:p w:rsidR="003853A4" w:rsidRPr="00306C0A" w:rsidRDefault="003853A4" w:rsidP="003806D9">
      <w:pPr>
        <w:rPr>
          <w:rFonts w:eastAsia="SimSun" w:cs="Arial"/>
          <w:b/>
          <w:caps/>
          <w:lang w:eastAsia="zh-CN"/>
        </w:rPr>
      </w:pPr>
    </w:p>
    <w:p w:rsidR="003853A4" w:rsidRPr="00306C0A" w:rsidRDefault="003853A4" w:rsidP="003806D9">
      <w:pPr>
        <w:rPr>
          <w:rFonts w:eastAsia="SimSun" w:cs="Arial"/>
          <w:b/>
          <w:caps/>
          <w:lang w:eastAsia="zh-CN"/>
        </w:rPr>
      </w:pPr>
    </w:p>
    <w:p w:rsidR="003853A4" w:rsidRPr="00306C0A" w:rsidRDefault="003853A4" w:rsidP="003806D9">
      <w:pPr>
        <w:rPr>
          <w:rFonts w:eastAsia="SimSun" w:cs="Arial"/>
          <w:b/>
          <w:caps/>
          <w:lang w:eastAsia="zh-CN"/>
        </w:rPr>
      </w:pPr>
    </w:p>
    <w:p w:rsidR="00AD30CB" w:rsidRPr="00306C0A" w:rsidRDefault="00AD30CB" w:rsidP="003806D9">
      <w:pPr>
        <w:rPr>
          <w:rFonts w:eastAsia="SimSun" w:cs="Arial"/>
          <w:b/>
          <w:caps/>
          <w:lang w:eastAsia="zh-CN"/>
        </w:rPr>
      </w:pPr>
    </w:p>
    <w:p w:rsidR="00AD30CB" w:rsidRPr="00306C0A" w:rsidRDefault="00AD30CB" w:rsidP="003806D9">
      <w:pPr>
        <w:rPr>
          <w:rFonts w:eastAsia="SimSun" w:cs="Arial"/>
          <w:b/>
          <w:caps/>
          <w:lang w:eastAsia="zh-CN"/>
        </w:rPr>
      </w:pPr>
    </w:p>
    <w:p w:rsidR="003806D9" w:rsidRPr="00306C0A" w:rsidRDefault="003806D9" w:rsidP="003806D9">
      <w:pPr>
        <w:rPr>
          <w:rFonts w:eastAsia="SimSun" w:cs="Arial"/>
          <w:b/>
          <w:caps/>
          <w:lang w:eastAsia="zh-CN"/>
        </w:rPr>
      </w:pPr>
      <w:r w:rsidRPr="00306C0A">
        <w:rPr>
          <w:rFonts w:eastAsia="SimSun" w:cs="Arial"/>
          <w:b/>
          <w:caps/>
          <w:lang w:eastAsia="zh-CN"/>
        </w:rPr>
        <w:lastRenderedPageBreak/>
        <w:t>Equal opportunities monitoring form</w:t>
      </w:r>
    </w:p>
    <w:p w:rsidR="00314208" w:rsidRPr="00306C0A" w:rsidRDefault="00314208" w:rsidP="00F675E7">
      <w:pPr>
        <w:rPr>
          <w:rFonts w:cs="Arial"/>
          <w:bCs/>
        </w:rPr>
      </w:pPr>
      <w:r w:rsidRPr="00306C0A">
        <w:rPr>
          <w:rFonts w:cs="Arial"/>
          <w:bCs/>
        </w:rPr>
        <w:t>In the interests of monitoring our recruitment procedures we would be grateful if you could complete this form. We will separate this document from the application form and it will not take part in any selection process.</w:t>
      </w:r>
    </w:p>
    <w:p w:rsidR="00314208" w:rsidRPr="00306C0A" w:rsidRDefault="00314208" w:rsidP="00F675E7">
      <w:pPr>
        <w:rPr>
          <w:rFonts w:cs="Arial"/>
          <w:b/>
          <w:bCs/>
        </w:rPr>
      </w:pPr>
    </w:p>
    <w:p w:rsidR="00314208" w:rsidRPr="00306C0A" w:rsidRDefault="00314208" w:rsidP="00F675E7">
      <w:pPr>
        <w:rPr>
          <w:rStyle w:val="Strong"/>
          <w:rFonts w:cs="Arial"/>
          <w:bCs/>
        </w:rPr>
      </w:pPr>
      <w:r w:rsidRPr="00306C0A">
        <w:rPr>
          <w:rStyle w:val="Strong"/>
          <w:rFonts w:cs="Arial"/>
          <w:bCs/>
        </w:rPr>
        <w:t>Please tick as appropriate</w:t>
      </w:r>
    </w:p>
    <w:p w:rsidR="00FD7703" w:rsidRPr="00306C0A" w:rsidRDefault="00314208" w:rsidP="00F675E7">
      <w:pPr>
        <w:spacing w:before="100" w:beforeAutospacing="1"/>
        <w:rPr>
          <w:rFonts w:cs="Arial"/>
          <w:noProof/>
          <w:lang w:eastAsia="en-GB" w:bidi="or-IN"/>
        </w:rPr>
      </w:pPr>
      <w:r w:rsidRPr="00306C0A">
        <w:rPr>
          <w:rFonts w:cs="Arial"/>
        </w:rPr>
        <w:t>Male</w:t>
      </w:r>
      <w:r w:rsidR="00E05732" w:rsidRPr="00306C0A">
        <w:rPr>
          <w:rFonts w:cs="Arial"/>
        </w:rPr>
        <w:t xml:space="preserve"> </w:t>
      </w:r>
      <w:sdt>
        <w:sdtPr>
          <w:rPr>
            <w:rFonts w:cs="Arial"/>
          </w:rPr>
          <w:id w:val="1340048049"/>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r w:rsidR="00B917F1" w:rsidRPr="00306C0A">
        <w:rPr>
          <w:rFonts w:cs="Arial"/>
        </w:rPr>
        <w:t xml:space="preserve"> </w:t>
      </w:r>
      <w:r w:rsidRPr="00306C0A">
        <w:rPr>
          <w:rFonts w:cs="Arial"/>
        </w:rPr>
        <w:t xml:space="preserve">       Female</w:t>
      </w:r>
      <w:r w:rsidR="00E05732" w:rsidRPr="00306C0A">
        <w:rPr>
          <w:rFonts w:cs="Arial"/>
        </w:rPr>
        <w:t xml:space="preserve"> </w:t>
      </w:r>
      <w:sdt>
        <w:sdtPr>
          <w:rPr>
            <w:rFonts w:cs="Arial"/>
          </w:rPr>
          <w:id w:val="-424185842"/>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r w:rsidR="00E05732" w:rsidRPr="00306C0A">
        <w:rPr>
          <w:rFonts w:cs="Arial"/>
        </w:rPr>
        <w:t xml:space="preserve">         </w:t>
      </w:r>
      <w:r w:rsidRPr="00306C0A">
        <w:rPr>
          <w:rFonts w:cs="Arial"/>
        </w:rPr>
        <w:t xml:space="preserve"> Other</w:t>
      </w:r>
      <w:r w:rsidR="00E05732" w:rsidRPr="00306C0A">
        <w:rPr>
          <w:rFonts w:cs="Arial"/>
          <w:noProof/>
          <w:lang w:eastAsia="en-GB" w:bidi="or-IN"/>
        </w:rPr>
        <w:t xml:space="preserve"> </w:t>
      </w:r>
      <w:sdt>
        <w:sdtPr>
          <w:rPr>
            <w:rFonts w:cs="Arial"/>
            <w:noProof/>
            <w:lang w:eastAsia="en-GB" w:bidi="or-IN"/>
          </w:rPr>
          <w:id w:val="-205341121"/>
          <w14:checkbox>
            <w14:checked w14:val="0"/>
            <w14:checkedState w14:val="2612" w14:font="MS Gothic"/>
            <w14:uncheckedState w14:val="2610" w14:font="MS Gothic"/>
          </w14:checkbox>
        </w:sdtPr>
        <w:sdtEndPr/>
        <w:sdtContent>
          <w:r w:rsidR="00FD7703" w:rsidRPr="00306C0A">
            <w:rPr>
              <w:rFonts w:ascii="MS Gothic" w:eastAsia="MS Gothic" w:hAnsi="MS Gothic" w:cs="Arial"/>
              <w:noProof/>
              <w:lang w:eastAsia="en-GB" w:bidi="or-IN"/>
            </w:rPr>
            <w:t>☐</w:t>
          </w:r>
        </w:sdtContent>
      </w:sdt>
    </w:p>
    <w:p w:rsidR="00FD7703" w:rsidRPr="00306C0A" w:rsidRDefault="00FD7703" w:rsidP="00FD7703">
      <w:pPr>
        <w:pStyle w:val="NormalWeb"/>
        <w:widowControl w:val="0"/>
        <w:spacing w:line="240" w:lineRule="auto"/>
        <w:rPr>
          <w:rStyle w:val="Strong"/>
          <w:rFonts w:ascii="Calibri" w:hAnsi="Calibri" w:cs="Arial"/>
          <w:bCs/>
          <w:sz w:val="22"/>
          <w:szCs w:val="22"/>
        </w:rPr>
      </w:pPr>
      <w:r w:rsidRPr="00306C0A">
        <w:rPr>
          <w:rStyle w:val="Strong"/>
          <w:rFonts w:ascii="Calibri" w:hAnsi="Calibri" w:cs="Arial"/>
          <w:bCs/>
          <w:sz w:val="22"/>
          <w:szCs w:val="22"/>
        </w:rPr>
        <w:t>What is your ethnic group</w:t>
      </w:r>
      <w:r w:rsidRPr="00306C0A">
        <w:rPr>
          <w:rStyle w:val="Strong"/>
          <w:rFonts w:cs="Arial"/>
          <w:bCs/>
        </w:rPr>
        <w:t>?</w:t>
      </w:r>
      <w:r w:rsidRPr="00306C0A">
        <w:rPr>
          <w:rStyle w:val="Strong"/>
          <w:rFonts w:ascii="Calibri" w:hAnsi="Calibri" w:cs="Arial"/>
          <w:bCs/>
          <w:sz w:val="22"/>
          <w:szCs w:val="22"/>
        </w:rPr>
        <w:t xml:space="preserve"> </w:t>
      </w:r>
    </w:p>
    <w:p w:rsidR="00FD7703" w:rsidRPr="00306C0A" w:rsidRDefault="00FD7703" w:rsidP="00FD7703">
      <w:pPr>
        <w:pStyle w:val="NormalWeb"/>
        <w:widowControl w:val="0"/>
        <w:spacing w:line="240" w:lineRule="auto"/>
        <w:rPr>
          <w:rStyle w:val="Strong"/>
          <w:rFonts w:ascii="Calibri" w:hAnsi="Calibri" w:cs="Arial"/>
          <w:bCs/>
          <w:sz w:val="22"/>
          <w:szCs w:val="22"/>
        </w:rPr>
      </w:pPr>
      <w:r w:rsidRPr="00306C0A">
        <w:rPr>
          <w:rStyle w:val="Strong"/>
          <w:rFonts w:ascii="Calibri" w:hAnsi="Calibri" w:cs="Arial"/>
          <w:bCs/>
          <w:sz w:val="22"/>
          <w:szCs w:val="22"/>
        </w:rPr>
        <w:t>A White</w:t>
      </w:r>
    </w:p>
    <w:p w:rsidR="00FD7703" w:rsidRPr="00306C0A" w:rsidRDefault="00963952"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600524416"/>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00FD7703" w:rsidRPr="00306C0A">
        <w:rPr>
          <w:rFonts w:ascii="Calibri" w:hAnsi="Calibri" w:cs="Arial"/>
          <w:sz w:val="22"/>
          <w:szCs w:val="22"/>
        </w:rPr>
        <w:t>English / Welsh / Scottish / Northern Irish / British</w:t>
      </w:r>
      <w:r w:rsidR="00FD7703" w:rsidRPr="00306C0A">
        <w:rPr>
          <w:rFonts w:ascii="Calibri" w:hAnsi="Calibri" w:cs="Arial"/>
          <w:sz w:val="22"/>
          <w:szCs w:val="22"/>
        </w:rPr>
        <w:tab/>
      </w:r>
    </w:p>
    <w:p w:rsidR="00FD7703" w:rsidRPr="00306C0A" w:rsidRDefault="00963952"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471486158"/>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00FD7703" w:rsidRPr="00306C0A">
        <w:rPr>
          <w:rFonts w:ascii="Calibri" w:hAnsi="Calibri" w:cs="Arial"/>
          <w:sz w:val="22"/>
          <w:szCs w:val="22"/>
        </w:rPr>
        <w:t>Irish</w:t>
      </w:r>
    </w:p>
    <w:p w:rsidR="00FD7703" w:rsidRPr="00306C0A" w:rsidRDefault="00963952"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593858502"/>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00FD7703" w:rsidRPr="00306C0A">
        <w:rPr>
          <w:rFonts w:ascii="Calibri" w:hAnsi="Calibri" w:cs="Arial"/>
          <w:sz w:val="22"/>
          <w:szCs w:val="22"/>
        </w:rPr>
        <w:t>Gypsy or Irish Traveller</w:t>
      </w:r>
    </w:p>
    <w:p w:rsidR="00FD7703" w:rsidRPr="00306C0A" w:rsidRDefault="00963952" w:rsidP="003806D9">
      <w:pPr>
        <w:pStyle w:val="NormalWeb"/>
        <w:widowControl w:val="0"/>
        <w:spacing w:before="0" w:beforeAutospacing="0" w:line="240" w:lineRule="auto"/>
        <w:ind w:firstLine="720"/>
        <w:rPr>
          <w:rStyle w:val="Strong"/>
          <w:rFonts w:ascii="Calibri" w:hAnsi="Calibri" w:cs="Arial"/>
          <w:bCs/>
          <w:sz w:val="22"/>
          <w:szCs w:val="22"/>
        </w:rPr>
      </w:pPr>
      <w:sdt>
        <w:sdtPr>
          <w:rPr>
            <w:rFonts w:ascii="Calibri" w:hAnsi="Calibri" w:cs="Arial"/>
            <w:b/>
            <w:sz w:val="22"/>
            <w:szCs w:val="22"/>
          </w:rPr>
          <w:id w:val="-879086357"/>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00FD7703" w:rsidRPr="00306C0A">
        <w:rPr>
          <w:rFonts w:ascii="Calibri" w:hAnsi="Calibri" w:cs="Arial"/>
          <w:sz w:val="22"/>
          <w:szCs w:val="22"/>
        </w:rPr>
        <w:t>Any other White background, please write in …………………………………..</w:t>
      </w:r>
    </w:p>
    <w:p w:rsidR="00FD7703" w:rsidRPr="00306C0A" w:rsidRDefault="00FD7703" w:rsidP="00FD7703">
      <w:pPr>
        <w:pStyle w:val="NormalWeb"/>
        <w:widowControl w:val="0"/>
        <w:spacing w:line="240" w:lineRule="auto"/>
        <w:rPr>
          <w:rStyle w:val="Strong"/>
          <w:rFonts w:ascii="Calibri" w:hAnsi="Calibri" w:cs="Arial"/>
          <w:bCs/>
          <w:sz w:val="22"/>
          <w:szCs w:val="22"/>
        </w:rPr>
      </w:pPr>
      <w:r w:rsidRPr="00306C0A">
        <w:rPr>
          <w:rStyle w:val="Strong"/>
          <w:rFonts w:ascii="Calibri" w:hAnsi="Calibri" w:cs="Arial"/>
          <w:bCs/>
          <w:sz w:val="22"/>
          <w:szCs w:val="22"/>
        </w:rPr>
        <w:t>B Mixed/multiple ethnic groups</w:t>
      </w:r>
    </w:p>
    <w:p w:rsidR="00FD7703" w:rsidRPr="00306C0A" w:rsidRDefault="00FD7703" w:rsidP="003806D9">
      <w:pPr>
        <w:pStyle w:val="NormalWeb"/>
        <w:widowControl w:val="0"/>
        <w:spacing w:after="120" w:afterAutospacing="0" w:line="240" w:lineRule="auto"/>
        <w:rPr>
          <w:rFonts w:ascii="Calibri" w:hAnsi="Calibri" w:cs="Arial"/>
          <w:sz w:val="22"/>
          <w:szCs w:val="22"/>
        </w:rPr>
      </w:pPr>
      <w:r w:rsidRPr="00306C0A">
        <w:rPr>
          <w:rStyle w:val="Strong"/>
          <w:rFonts w:ascii="Calibri" w:hAnsi="Calibri" w:cs="Arial"/>
          <w:bCs/>
          <w:sz w:val="22"/>
          <w:szCs w:val="22"/>
        </w:rPr>
        <w:tab/>
      </w:r>
      <w:sdt>
        <w:sdtPr>
          <w:rPr>
            <w:rStyle w:val="Strong"/>
            <w:rFonts w:ascii="Calibri" w:hAnsi="Calibri" w:cs="Arial"/>
            <w:b w:val="0"/>
            <w:sz w:val="22"/>
            <w:szCs w:val="22"/>
          </w:rPr>
          <w:id w:val="1973562318"/>
          <w14:checkbox>
            <w14:checked w14:val="0"/>
            <w14:checkedState w14:val="2612" w14:font="MS Gothic"/>
            <w14:uncheckedState w14:val="2610" w14:font="MS Gothic"/>
          </w14:checkbox>
        </w:sdtPr>
        <w:sdtEndPr>
          <w:rPr>
            <w:rStyle w:val="Strong"/>
          </w:rPr>
        </w:sdtEndPr>
        <w:sdtContent>
          <w:r w:rsidR="003806D9" w:rsidRPr="00306C0A">
            <w:rPr>
              <w:rStyle w:val="Strong"/>
              <w:rFonts w:ascii="MS Gothic" w:eastAsia="MS Gothic" w:hAnsi="MS Gothic" w:cs="Arial"/>
              <w:b w:val="0"/>
              <w:sz w:val="22"/>
              <w:szCs w:val="22"/>
            </w:rPr>
            <w:t>☐</w:t>
          </w:r>
        </w:sdtContent>
      </w:sdt>
      <w:r w:rsidRPr="00306C0A">
        <w:rPr>
          <w:rFonts w:ascii="Calibri" w:hAnsi="Calibri" w:cs="Arial"/>
          <w:sz w:val="22"/>
          <w:szCs w:val="22"/>
        </w:rPr>
        <w:t>White and Black Caribbean</w:t>
      </w:r>
    </w:p>
    <w:p w:rsidR="00FD7703" w:rsidRPr="00306C0A" w:rsidRDefault="00FD7703" w:rsidP="003806D9">
      <w:pPr>
        <w:pStyle w:val="NormalWeb"/>
        <w:widowControl w:val="0"/>
        <w:spacing w:after="120" w:afterAutospacing="0" w:line="240" w:lineRule="auto"/>
        <w:rPr>
          <w:rFonts w:ascii="Calibri" w:hAnsi="Calibri" w:cs="Arial"/>
          <w:sz w:val="22"/>
          <w:szCs w:val="22"/>
        </w:rPr>
      </w:pPr>
      <w:r w:rsidRPr="00306C0A">
        <w:rPr>
          <w:rFonts w:ascii="Calibri" w:hAnsi="Calibri" w:cs="Arial"/>
          <w:sz w:val="22"/>
          <w:szCs w:val="22"/>
        </w:rPr>
        <w:tab/>
      </w:r>
      <w:sdt>
        <w:sdtPr>
          <w:rPr>
            <w:rFonts w:ascii="Calibri" w:hAnsi="Calibri" w:cs="Arial"/>
            <w:sz w:val="22"/>
            <w:szCs w:val="22"/>
          </w:rPr>
          <w:id w:val="-552696792"/>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White and Black African</w:t>
      </w:r>
    </w:p>
    <w:p w:rsidR="00FD7703" w:rsidRPr="00306C0A" w:rsidRDefault="00FD7703" w:rsidP="003806D9">
      <w:pPr>
        <w:pStyle w:val="NormalWeb"/>
        <w:widowControl w:val="0"/>
        <w:spacing w:after="120" w:afterAutospacing="0" w:line="240" w:lineRule="auto"/>
        <w:rPr>
          <w:rFonts w:ascii="Calibri" w:hAnsi="Calibri" w:cs="Arial"/>
          <w:sz w:val="22"/>
          <w:szCs w:val="22"/>
        </w:rPr>
      </w:pPr>
      <w:r w:rsidRPr="00306C0A">
        <w:rPr>
          <w:rFonts w:ascii="Calibri" w:hAnsi="Calibri" w:cs="Arial"/>
          <w:sz w:val="22"/>
          <w:szCs w:val="22"/>
        </w:rPr>
        <w:tab/>
      </w:r>
      <w:sdt>
        <w:sdtPr>
          <w:rPr>
            <w:rFonts w:ascii="Calibri" w:hAnsi="Calibri" w:cs="Arial"/>
            <w:sz w:val="22"/>
            <w:szCs w:val="22"/>
          </w:rPr>
          <w:id w:val="1609233069"/>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White and Asian</w:t>
      </w:r>
    </w:p>
    <w:p w:rsidR="00FD7703" w:rsidRPr="00306C0A" w:rsidRDefault="00FD7703" w:rsidP="003806D9">
      <w:pPr>
        <w:pStyle w:val="NormalWeb"/>
        <w:widowControl w:val="0"/>
        <w:spacing w:after="120" w:afterAutospacing="0" w:line="240" w:lineRule="auto"/>
        <w:rPr>
          <w:rStyle w:val="Strong"/>
          <w:rFonts w:ascii="Calibri" w:hAnsi="Calibri" w:cs="Arial"/>
          <w:b w:val="0"/>
          <w:sz w:val="22"/>
          <w:szCs w:val="22"/>
        </w:rPr>
      </w:pPr>
      <w:r w:rsidRPr="00306C0A">
        <w:rPr>
          <w:rFonts w:ascii="Calibri" w:hAnsi="Calibri" w:cs="Arial"/>
          <w:sz w:val="22"/>
          <w:szCs w:val="22"/>
        </w:rPr>
        <w:tab/>
      </w:r>
      <w:sdt>
        <w:sdtPr>
          <w:rPr>
            <w:rFonts w:ascii="Calibri" w:hAnsi="Calibri" w:cs="Arial"/>
            <w:sz w:val="22"/>
            <w:szCs w:val="22"/>
          </w:rPr>
          <w:id w:val="934715659"/>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Any other Mixed background/multiple ethnic background, please write in………………………</w:t>
      </w:r>
    </w:p>
    <w:p w:rsidR="00FD7703" w:rsidRPr="00306C0A" w:rsidRDefault="00FD7703" w:rsidP="00F675E7">
      <w:pPr>
        <w:spacing w:before="100" w:beforeAutospacing="1"/>
        <w:rPr>
          <w:rStyle w:val="Strong"/>
          <w:rFonts w:cs="Arial"/>
          <w:bCs/>
        </w:rPr>
      </w:pPr>
      <w:r w:rsidRPr="00306C0A">
        <w:rPr>
          <w:rStyle w:val="Strong"/>
          <w:rFonts w:cs="Arial"/>
          <w:bCs/>
        </w:rPr>
        <w:t>C Asian or Asian British</w:t>
      </w:r>
    </w:p>
    <w:p w:rsidR="00FD7703" w:rsidRPr="00306C0A" w:rsidRDefault="00FD7703" w:rsidP="00F675E7">
      <w:pPr>
        <w:spacing w:before="100" w:beforeAutospacing="1"/>
        <w:rPr>
          <w:rFonts w:cs="Arial"/>
        </w:rPr>
      </w:pPr>
      <w:r w:rsidRPr="00306C0A">
        <w:rPr>
          <w:rFonts w:cs="Arial"/>
          <w:noProof/>
          <w:lang w:eastAsia="en-GB" w:bidi="or-IN"/>
        </w:rPr>
        <w:tab/>
      </w:r>
      <w:sdt>
        <w:sdtPr>
          <w:rPr>
            <w:rFonts w:cs="Arial"/>
            <w:noProof/>
            <w:lang w:eastAsia="en-GB" w:bidi="or-IN"/>
          </w:rPr>
          <w:id w:val="-1727441084"/>
          <w14:checkbox>
            <w14:checked w14:val="0"/>
            <w14:checkedState w14:val="2612" w14:font="MS Gothic"/>
            <w14:uncheckedState w14:val="2610" w14:font="MS Gothic"/>
          </w14:checkbox>
        </w:sdtPr>
        <w:sdtEndPr/>
        <w:sdtContent>
          <w:r w:rsidR="003806D9" w:rsidRPr="00306C0A">
            <w:rPr>
              <w:rFonts w:ascii="MS Gothic" w:eastAsia="MS Gothic" w:hAnsi="MS Gothic" w:cs="Arial"/>
              <w:noProof/>
              <w:lang w:eastAsia="en-GB" w:bidi="or-IN"/>
            </w:rPr>
            <w:t>☐</w:t>
          </w:r>
        </w:sdtContent>
      </w:sdt>
      <w:r w:rsidRPr="00306C0A">
        <w:rPr>
          <w:rFonts w:cs="Arial"/>
        </w:rPr>
        <w:t>Indian</w:t>
      </w:r>
    </w:p>
    <w:p w:rsidR="00FD7703" w:rsidRPr="00306C0A" w:rsidRDefault="00FD7703" w:rsidP="00F675E7">
      <w:pPr>
        <w:spacing w:before="100" w:beforeAutospacing="1"/>
        <w:rPr>
          <w:rFonts w:cs="Arial"/>
        </w:rPr>
      </w:pPr>
      <w:r w:rsidRPr="00306C0A">
        <w:rPr>
          <w:rFonts w:cs="Arial"/>
        </w:rPr>
        <w:tab/>
      </w:r>
      <w:sdt>
        <w:sdtPr>
          <w:rPr>
            <w:rFonts w:cs="Arial"/>
          </w:rPr>
          <w:id w:val="487528672"/>
          <w14:checkbox>
            <w14:checked w14:val="0"/>
            <w14:checkedState w14:val="2612" w14:font="MS Gothic"/>
            <w14:uncheckedState w14:val="2610" w14:font="MS Gothic"/>
          </w14:checkbox>
        </w:sdtPr>
        <w:sdtEndPr/>
        <w:sdtContent>
          <w:r w:rsidR="003806D9" w:rsidRPr="00306C0A">
            <w:rPr>
              <w:rFonts w:ascii="MS Gothic" w:eastAsia="MS Gothic" w:hAnsi="MS Gothic" w:cs="Arial"/>
            </w:rPr>
            <w:t>☐</w:t>
          </w:r>
        </w:sdtContent>
      </w:sdt>
      <w:r w:rsidRPr="00306C0A">
        <w:rPr>
          <w:rFonts w:cs="Arial"/>
        </w:rPr>
        <w:t>Pakistani</w:t>
      </w:r>
    </w:p>
    <w:p w:rsidR="00FD7703" w:rsidRPr="00306C0A" w:rsidRDefault="00FD7703" w:rsidP="00F675E7">
      <w:pPr>
        <w:spacing w:before="100" w:beforeAutospacing="1"/>
        <w:rPr>
          <w:rFonts w:cs="Arial"/>
        </w:rPr>
      </w:pPr>
      <w:r w:rsidRPr="00306C0A">
        <w:rPr>
          <w:rFonts w:cs="Arial"/>
        </w:rPr>
        <w:tab/>
      </w:r>
      <w:sdt>
        <w:sdtPr>
          <w:rPr>
            <w:rFonts w:cs="Arial"/>
          </w:rPr>
          <w:id w:val="-1659385137"/>
          <w14:checkbox>
            <w14:checked w14:val="0"/>
            <w14:checkedState w14:val="2612" w14:font="MS Gothic"/>
            <w14:uncheckedState w14:val="2610" w14:font="MS Gothic"/>
          </w14:checkbox>
        </w:sdtPr>
        <w:sdtEndPr/>
        <w:sdtContent>
          <w:r w:rsidR="003806D9" w:rsidRPr="00306C0A">
            <w:rPr>
              <w:rFonts w:ascii="MS Gothic" w:eastAsia="MS Gothic" w:hAnsi="MS Gothic" w:cs="Arial"/>
            </w:rPr>
            <w:t>☐</w:t>
          </w:r>
        </w:sdtContent>
      </w:sdt>
      <w:r w:rsidRPr="00306C0A">
        <w:rPr>
          <w:rFonts w:cs="Arial"/>
        </w:rPr>
        <w:t>Bangladeshi</w:t>
      </w:r>
    </w:p>
    <w:p w:rsidR="00FD7703" w:rsidRPr="00306C0A" w:rsidRDefault="00FD7703" w:rsidP="00FD7703">
      <w:pPr>
        <w:pStyle w:val="formtext"/>
        <w:widowControl w:val="0"/>
        <w:rPr>
          <w:rFonts w:ascii="Calibri" w:hAnsi="Calibri" w:cs="Arial"/>
          <w:sz w:val="22"/>
          <w:szCs w:val="22"/>
        </w:rPr>
      </w:pPr>
      <w:r w:rsidRPr="00306C0A">
        <w:rPr>
          <w:rFonts w:cs="Arial"/>
          <w:sz w:val="22"/>
          <w:szCs w:val="22"/>
        </w:rPr>
        <w:tab/>
      </w:r>
      <w:sdt>
        <w:sdtPr>
          <w:rPr>
            <w:rFonts w:asciiTheme="minorHAnsi" w:hAnsiTheme="minorHAnsi" w:cs="Arial"/>
            <w:sz w:val="22"/>
            <w:szCs w:val="22"/>
          </w:rPr>
          <w:id w:val="-1131635211"/>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Chinese</w:t>
      </w:r>
    </w:p>
    <w:p w:rsidR="00FD7703" w:rsidRPr="00306C0A" w:rsidRDefault="00FD7703" w:rsidP="00FD7703">
      <w:pPr>
        <w:pStyle w:val="formtext"/>
        <w:widowControl w:val="0"/>
        <w:rPr>
          <w:rFonts w:ascii="Calibri" w:hAnsi="Calibri" w:cs="Arial"/>
          <w:sz w:val="22"/>
          <w:szCs w:val="22"/>
        </w:rPr>
      </w:pPr>
      <w:r w:rsidRPr="00306C0A">
        <w:rPr>
          <w:rFonts w:ascii="Calibri" w:hAnsi="Calibri" w:cs="Arial"/>
          <w:sz w:val="22"/>
          <w:szCs w:val="22"/>
        </w:rPr>
        <w:tab/>
      </w:r>
      <w:sdt>
        <w:sdtPr>
          <w:rPr>
            <w:rFonts w:ascii="Calibri" w:hAnsi="Calibri" w:cs="Arial"/>
            <w:sz w:val="22"/>
            <w:szCs w:val="22"/>
          </w:rPr>
          <w:id w:val="802345114"/>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Any other Asian background, please write in ……………………………………………..</w:t>
      </w:r>
    </w:p>
    <w:p w:rsidR="00FD7703" w:rsidRPr="00306C0A" w:rsidRDefault="00FD7703" w:rsidP="00FD7703">
      <w:pPr>
        <w:pStyle w:val="formtext"/>
        <w:widowControl w:val="0"/>
        <w:rPr>
          <w:rStyle w:val="Strong"/>
          <w:rFonts w:ascii="Calibri" w:hAnsi="Calibri" w:cs="Arial"/>
          <w:bCs/>
          <w:sz w:val="22"/>
          <w:szCs w:val="22"/>
        </w:rPr>
      </w:pPr>
      <w:r w:rsidRPr="00306C0A">
        <w:rPr>
          <w:rStyle w:val="Strong"/>
          <w:rFonts w:ascii="Calibri" w:hAnsi="Calibri" w:cs="Arial"/>
          <w:bCs/>
          <w:sz w:val="22"/>
          <w:szCs w:val="22"/>
        </w:rPr>
        <w:t>D Black or Black British</w:t>
      </w:r>
    </w:p>
    <w:p w:rsidR="00FD7703" w:rsidRPr="00306C0A" w:rsidRDefault="00FD7703" w:rsidP="00FD7703">
      <w:pPr>
        <w:pStyle w:val="formtext"/>
        <w:widowControl w:val="0"/>
        <w:rPr>
          <w:rFonts w:ascii="Calibri" w:hAnsi="Calibri" w:cs="Arial"/>
          <w:sz w:val="22"/>
          <w:szCs w:val="22"/>
        </w:rPr>
      </w:pPr>
      <w:r w:rsidRPr="00306C0A">
        <w:rPr>
          <w:rStyle w:val="Strong"/>
          <w:rFonts w:ascii="Calibri" w:hAnsi="Calibri" w:cs="Arial"/>
          <w:bCs/>
          <w:sz w:val="22"/>
          <w:szCs w:val="22"/>
        </w:rPr>
        <w:tab/>
      </w:r>
      <w:sdt>
        <w:sdtPr>
          <w:rPr>
            <w:rStyle w:val="Strong"/>
            <w:rFonts w:ascii="Calibri" w:hAnsi="Calibri" w:cs="Arial"/>
            <w:b w:val="0"/>
            <w:sz w:val="22"/>
            <w:szCs w:val="22"/>
          </w:rPr>
          <w:id w:val="303203100"/>
          <w14:checkbox>
            <w14:checked w14:val="0"/>
            <w14:checkedState w14:val="2612" w14:font="MS Gothic"/>
            <w14:uncheckedState w14:val="2610" w14:font="MS Gothic"/>
          </w14:checkbox>
        </w:sdtPr>
        <w:sdtEndPr>
          <w:rPr>
            <w:rStyle w:val="Strong"/>
          </w:rPr>
        </w:sdtEndPr>
        <w:sdtContent>
          <w:r w:rsidR="003806D9" w:rsidRPr="00306C0A">
            <w:rPr>
              <w:rStyle w:val="Strong"/>
              <w:rFonts w:ascii="MS Gothic" w:eastAsia="MS Gothic" w:hAnsi="MS Gothic" w:cs="Arial"/>
              <w:b w:val="0"/>
              <w:sz w:val="22"/>
              <w:szCs w:val="22"/>
            </w:rPr>
            <w:t>☐</w:t>
          </w:r>
        </w:sdtContent>
      </w:sdt>
      <w:r w:rsidRPr="00306C0A">
        <w:rPr>
          <w:rFonts w:ascii="Calibri" w:hAnsi="Calibri" w:cs="Arial"/>
          <w:sz w:val="22"/>
          <w:szCs w:val="22"/>
        </w:rPr>
        <w:t>Caribbean</w:t>
      </w:r>
    </w:p>
    <w:p w:rsidR="00FD7703" w:rsidRPr="00306C0A" w:rsidRDefault="00FD7703" w:rsidP="00FD7703">
      <w:pPr>
        <w:pStyle w:val="formtext"/>
        <w:widowControl w:val="0"/>
        <w:rPr>
          <w:rFonts w:ascii="Calibri" w:hAnsi="Calibri" w:cs="Arial"/>
          <w:sz w:val="22"/>
          <w:szCs w:val="22"/>
        </w:rPr>
      </w:pPr>
      <w:r w:rsidRPr="00306C0A">
        <w:rPr>
          <w:rFonts w:ascii="Calibri" w:hAnsi="Calibri" w:cs="Arial"/>
          <w:sz w:val="22"/>
          <w:szCs w:val="22"/>
        </w:rPr>
        <w:tab/>
      </w:r>
      <w:sdt>
        <w:sdtPr>
          <w:rPr>
            <w:rFonts w:ascii="Calibri" w:hAnsi="Calibri" w:cs="Arial"/>
            <w:sz w:val="22"/>
            <w:szCs w:val="22"/>
          </w:rPr>
          <w:id w:val="798650476"/>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African</w:t>
      </w:r>
    </w:p>
    <w:p w:rsidR="00FD7703" w:rsidRPr="00306C0A" w:rsidRDefault="00FD7703" w:rsidP="00FD7703">
      <w:pPr>
        <w:pStyle w:val="formtext"/>
        <w:widowControl w:val="0"/>
        <w:rPr>
          <w:rFonts w:ascii="Calibri" w:hAnsi="Calibri" w:cs="Arial"/>
          <w:sz w:val="22"/>
          <w:szCs w:val="22"/>
        </w:rPr>
      </w:pPr>
      <w:r w:rsidRPr="00306C0A">
        <w:rPr>
          <w:rFonts w:ascii="Calibri" w:hAnsi="Calibri" w:cs="Arial"/>
          <w:sz w:val="22"/>
          <w:szCs w:val="22"/>
        </w:rPr>
        <w:lastRenderedPageBreak/>
        <w:tab/>
      </w:r>
      <w:sdt>
        <w:sdtPr>
          <w:rPr>
            <w:rFonts w:ascii="Calibri" w:hAnsi="Calibri" w:cs="Arial"/>
            <w:sz w:val="22"/>
            <w:szCs w:val="22"/>
          </w:rPr>
          <w:id w:val="898553163"/>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Any other Black background, please write in …………………………………</w:t>
      </w:r>
    </w:p>
    <w:p w:rsidR="00FD7703" w:rsidRPr="00306C0A" w:rsidRDefault="00FD7703" w:rsidP="00FD7703">
      <w:pPr>
        <w:pStyle w:val="formtext"/>
        <w:widowControl w:val="0"/>
        <w:rPr>
          <w:rStyle w:val="Strong"/>
          <w:rFonts w:ascii="Calibri" w:hAnsi="Calibri" w:cs="Arial"/>
          <w:bCs/>
          <w:sz w:val="22"/>
          <w:szCs w:val="22"/>
        </w:rPr>
      </w:pPr>
      <w:r w:rsidRPr="00306C0A">
        <w:rPr>
          <w:rStyle w:val="Strong"/>
          <w:rFonts w:ascii="Calibri" w:hAnsi="Calibri" w:cs="Arial"/>
          <w:bCs/>
          <w:sz w:val="22"/>
          <w:szCs w:val="22"/>
        </w:rPr>
        <w:t>E Other ethnic group</w:t>
      </w:r>
    </w:p>
    <w:p w:rsidR="00FD7703" w:rsidRPr="00306C0A" w:rsidRDefault="00FD7703" w:rsidP="00FD7703">
      <w:pPr>
        <w:pStyle w:val="formtext"/>
        <w:widowControl w:val="0"/>
        <w:rPr>
          <w:rFonts w:ascii="Calibri" w:hAnsi="Calibri" w:cs="Arial"/>
          <w:sz w:val="22"/>
          <w:szCs w:val="22"/>
        </w:rPr>
      </w:pPr>
      <w:r w:rsidRPr="00306C0A">
        <w:rPr>
          <w:rStyle w:val="Strong"/>
          <w:rFonts w:ascii="Calibri" w:hAnsi="Calibri" w:cs="Arial"/>
          <w:bCs/>
          <w:sz w:val="22"/>
          <w:szCs w:val="22"/>
        </w:rPr>
        <w:tab/>
      </w:r>
      <w:sdt>
        <w:sdtPr>
          <w:rPr>
            <w:rStyle w:val="Strong"/>
            <w:rFonts w:ascii="Calibri" w:hAnsi="Calibri" w:cs="Arial"/>
            <w:b w:val="0"/>
            <w:sz w:val="22"/>
            <w:szCs w:val="22"/>
          </w:rPr>
          <w:id w:val="39481222"/>
          <w14:checkbox>
            <w14:checked w14:val="0"/>
            <w14:checkedState w14:val="2612" w14:font="MS Gothic"/>
            <w14:uncheckedState w14:val="2610" w14:font="MS Gothic"/>
          </w14:checkbox>
        </w:sdtPr>
        <w:sdtEndPr>
          <w:rPr>
            <w:rStyle w:val="Strong"/>
          </w:rPr>
        </w:sdtEndPr>
        <w:sdtContent>
          <w:r w:rsidR="003806D9" w:rsidRPr="00306C0A">
            <w:rPr>
              <w:rStyle w:val="Strong"/>
              <w:rFonts w:ascii="MS Gothic" w:eastAsia="MS Gothic" w:hAnsi="MS Gothic" w:cs="Arial"/>
              <w:b w:val="0"/>
              <w:sz w:val="22"/>
              <w:szCs w:val="22"/>
            </w:rPr>
            <w:t>☐</w:t>
          </w:r>
        </w:sdtContent>
      </w:sdt>
      <w:r w:rsidRPr="00306C0A">
        <w:rPr>
          <w:rFonts w:ascii="Calibri" w:hAnsi="Calibri" w:cs="Arial"/>
          <w:sz w:val="22"/>
          <w:szCs w:val="22"/>
        </w:rPr>
        <w:t>Arab</w:t>
      </w:r>
    </w:p>
    <w:p w:rsidR="00FD7703" w:rsidRPr="00306C0A" w:rsidRDefault="00FD7703" w:rsidP="00FD7703">
      <w:pPr>
        <w:pStyle w:val="formtext"/>
        <w:widowControl w:val="0"/>
        <w:rPr>
          <w:rFonts w:ascii="Calibri" w:hAnsi="Calibri" w:cs="Arial"/>
          <w:sz w:val="22"/>
          <w:szCs w:val="22"/>
        </w:rPr>
      </w:pPr>
      <w:r w:rsidRPr="00306C0A">
        <w:rPr>
          <w:rFonts w:ascii="Calibri" w:hAnsi="Calibri" w:cs="Arial"/>
          <w:sz w:val="22"/>
          <w:szCs w:val="22"/>
        </w:rPr>
        <w:tab/>
      </w:r>
      <w:sdt>
        <w:sdtPr>
          <w:rPr>
            <w:rFonts w:ascii="Calibri" w:hAnsi="Calibri" w:cs="Arial"/>
            <w:sz w:val="22"/>
            <w:szCs w:val="22"/>
          </w:rPr>
          <w:id w:val="-1289894299"/>
          <w14:checkbox>
            <w14:checked w14:val="0"/>
            <w14:checkedState w14:val="2612" w14:font="MS Gothic"/>
            <w14:uncheckedState w14:val="2610" w14:font="MS Gothic"/>
          </w14:checkbox>
        </w:sdtPr>
        <w:sdtEndPr/>
        <w:sdtContent>
          <w:r w:rsidR="003806D9" w:rsidRPr="00306C0A">
            <w:rPr>
              <w:rFonts w:ascii="MS Gothic" w:eastAsia="MS Gothic" w:hAnsi="MS Gothic" w:cs="Arial"/>
              <w:sz w:val="22"/>
              <w:szCs w:val="22"/>
            </w:rPr>
            <w:t>☐</w:t>
          </w:r>
        </w:sdtContent>
      </w:sdt>
      <w:r w:rsidRPr="00306C0A">
        <w:rPr>
          <w:rFonts w:ascii="Calibri" w:hAnsi="Calibri" w:cs="Arial"/>
          <w:sz w:val="22"/>
          <w:szCs w:val="22"/>
        </w:rPr>
        <w:t>Any other ethnic group, please write in …………………………………………</w:t>
      </w:r>
    </w:p>
    <w:p w:rsidR="00314208" w:rsidRPr="00306C0A" w:rsidRDefault="00314208" w:rsidP="00F675E7">
      <w:pPr>
        <w:rPr>
          <w:rFonts w:cs="Arial"/>
        </w:rPr>
      </w:pPr>
    </w:p>
    <w:p w:rsidR="00314208" w:rsidRPr="00306C0A" w:rsidRDefault="00314208" w:rsidP="00F675E7">
      <w:pPr>
        <w:autoSpaceDE w:val="0"/>
        <w:autoSpaceDN w:val="0"/>
        <w:adjustRightInd w:val="0"/>
        <w:rPr>
          <w:rFonts w:cs="Arial"/>
          <w:b/>
          <w:bCs/>
        </w:rPr>
      </w:pPr>
      <w:r w:rsidRPr="00306C0A">
        <w:rPr>
          <w:rFonts w:cs="Arial"/>
          <w:b/>
          <w:bCs/>
        </w:rPr>
        <w:t>Do you have a disability as defined under the Disability Discrimination Act (</w:t>
      </w:r>
      <w:r w:rsidRPr="00306C0A">
        <w:rPr>
          <w:rFonts w:cs="Arial"/>
          <w:bCs/>
        </w:rPr>
        <w:t>defined as</w:t>
      </w:r>
      <w:r w:rsidRPr="00306C0A">
        <w:rPr>
          <w:rFonts w:cs="Arial"/>
          <w:b/>
          <w:bCs/>
        </w:rPr>
        <w:t xml:space="preserve"> </w:t>
      </w:r>
      <w:r w:rsidRPr="00306C0A">
        <w:rPr>
          <w:rFonts w:cs="Arial"/>
        </w:rPr>
        <w:t>a physical or mental impairment which has a substantial and long-term adverse effect on [your] ability to carry out normal day-to-day activities)</w:t>
      </w:r>
      <w:r w:rsidRPr="00306C0A">
        <w:rPr>
          <w:rFonts w:cs="Arial"/>
          <w:b/>
          <w:bCs/>
        </w:rPr>
        <w:t>?</w:t>
      </w:r>
    </w:p>
    <w:p w:rsidR="00314208" w:rsidRPr="00306C0A" w:rsidRDefault="00314208" w:rsidP="00F675E7">
      <w:pPr>
        <w:rPr>
          <w:rFonts w:cs="Arial"/>
        </w:rPr>
      </w:pPr>
      <w:r w:rsidRPr="00306C0A">
        <w:rPr>
          <w:rFonts w:cs="Arial"/>
        </w:rPr>
        <w:t>Yes</w:t>
      </w:r>
      <w:r w:rsidRPr="00306C0A">
        <w:rPr>
          <w:rFonts w:cs="Arial"/>
        </w:rPr>
        <w:tab/>
      </w:r>
      <w:sdt>
        <w:sdtPr>
          <w:rPr>
            <w:rFonts w:cs="Arial"/>
          </w:rPr>
          <w:id w:val="1065451856"/>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p>
    <w:p w:rsidR="00314208" w:rsidRPr="00306C0A" w:rsidRDefault="00314208" w:rsidP="00F675E7">
      <w:pPr>
        <w:rPr>
          <w:rFonts w:cs="Arial"/>
        </w:rPr>
      </w:pPr>
      <w:r w:rsidRPr="00306C0A">
        <w:rPr>
          <w:rFonts w:cs="Arial"/>
        </w:rPr>
        <w:t>No</w:t>
      </w:r>
      <w:r w:rsidRPr="00306C0A">
        <w:rPr>
          <w:rFonts w:cs="Arial"/>
        </w:rPr>
        <w:tab/>
      </w:r>
      <w:sdt>
        <w:sdtPr>
          <w:rPr>
            <w:rFonts w:cs="Arial"/>
          </w:rPr>
          <w:id w:val="872429363"/>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p>
    <w:p w:rsidR="00314208" w:rsidRPr="00306C0A" w:rsidRDefault="00AD30CB" w:rsidP="00F675E7">
      <w:pPr>
        <w:rPr>
          <w:rFonts w:cs="Arial"/>
          <w:b/>
          <w:bCs/>
        </w:rPr>
      </w:pPr>
      <w:r w:rsidRPr="00306C0A">
        <w:rPr>
          <w:rFonts w:cs="Arial"/>
          <w:b/>
          <w:bCs/>
        </w:rPr>
        <w:br/>
      </w:r>
      <w:r w:rsidR="00314208" w:rsidRPr="00306C0A">
        <w:rPr>
          <w:rFonts w:cs="Arial"/>
          <w:b/>
          <w:bCs/>
        </w:rPr>
        <w:t>What age group do you belong to?</w:t>
      </w:r>
    </w:p>
    <w:p w:rsidR="00314208" w:rsidRPr="00306C0A" w:rsidRDefault="00314208" w:rsidP="00F675E7">
      <w:pPr>
        <w:rPr>
          <w:rFonts w:cs="Arial"/>
        </w:rPr>
      </w:pPr>
      <w:r w:rsidRPr="00306C0A">
        <w:rPr>
          <w:rFonts w:cs="Arial"/>
        </w:rPr>
        <w:t>Under 25</w:t>
      </w:r>
      <w:r w:rsidR="00E05732" w:rsidRPr="00306C0A">
        <w:rPr>
          <w:rFonts w:cs="Arial"/>
        </w:rPr>
        <w:tab/>
      </w:r>
      <w:sdt>
        <w:sdtPr>
          <w:rPr>
            <w:rFonts w:cs="Arial"/>
          </w:rPr>
          <w:id w:val="451441755"/>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p>
    <w:p w:rsidR="00314208" w:rsidRPr="00306C0A" w:rsidRDefault="00314208" w:rsidP="00F675E7">
      <w:pPr>
        <w:rPr>
          <w:rFonts w:cs="Arial"/>
        </w:rPr>
      </w:pPr>
      <w:r w:rsidRPr="00306C0A">
        <w:rPr>
          <w:rFonts w:cs="Arial"/>
        </w:rPr>
        <w:t>26 – 35</w:t>
      </w:r>
      <w:r w:rsidR="00E05732" w:rsidRPr="00306C0A">
        <w:rPr>
          <w:rFonts w:cs="Arial"/>
        </w:rPr>
        <w:tab/>
      </w:r>
      <w:r w:rsidR="00E05732" w:rsidRPr="00306C0A">
        <w:rPr>
          <w:rFonts w:cs="Arial"/>
        </w:rPr>
        <w:tab/>
      </w:r>
      <w:sdt>
        <w:sdtPr>
          <w:rPr>
            <w:rFonts w:cs="Arial"/>
          </w:rPr>
          <w:id w:val="-565653018"/>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p>
    <w:p w:rsidR="00314208" w:rsidRPr="00306C0A" w:rsidRDefault="00314208" w:rsidP="00F675E7">
      <w:pPr>
        <w:rPr>
          <w:rFonts w:cs="Arial"/>
        </w:rPr>
      </w:pPr>
      <w:r w:rsidRPr="00306C0A">
        <w:rPr>
          <w:rFonts w:cs="Arial"/>
        </w:rPr>
        <w:t>36 – 50</w:t>
      </w:r>
      <w:r w:rsidR="00E05732" w:rsidRPr="00306C0A">
        <w:rPr>
          <w:rFonts w:cs="Arial"/>
        </w:rPr>
        <w:tab/>
      </w:r>
      <w:r w:rsidR="00E05732" w:rsidRPr="00306C0A">
        <w:rPr>
          <w:rFonts w:cs="Arial"/>
        </w:rPr>
        <w:tab/>
      </w:r>
      <w:sdt>
        <w:sdtPr>
          <w:rPr>
            <w:rFonts w:cs="Arial"/>
          </w:rPr>
          <w:id w:val="1398316772"/>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p>
    <w:p w:rsidR="00314208" w:rsidRPr="00306C0A" w:rsidRDefault="00314208" w:rsidP="00F675E7">
      <w:pPr>
        <w:rPr>
          <w:rFonts w:cs="Arial"/>
        </w:rPr>
      </w:pPr>
      <w:r w:rsidRPr="00306C0A">
        <w:rPr>
          <w:rFonts w:cs="Arial"/>
        </w:rPr>
        <w:t>51 and over</w:t>
      </w:r>
      <w:r w:rsidR="00E05732" w:rsidRPr="00306C0A">
        <w:rPr>
          <w:rFonts w:cs="Arial"/>
        </w:rPr>
        <w:tab/>
      </w:r>
      <w:sdt>
        <w:sdtPr>
          <w:rPr>
            <w:rFonts w:cs="Arial"/>
          </w:rPr>
          <w:id w:val="-1882543787"/>
          <w14:checkbox>
            <w14:checked w14:val="0"/>
            <w14:checkedState w14:val="2612" w14:font="MS Gothic"/>
            <w14:uncheckedState w14:val="2610" w14:font="MS Gothic"/>
          </w14:checkbox>
        </w:sdtPr>
        <w:sdtEndPr/>
        <w:sdtContent>
          <w:r w:rsidR="00E05732" w:rsidRPr="00306C0A">
            <w:rPr>
              <w:rFonts w:ascii="MS Gothic" w:eastAsia="MS Gothic" w:hAnsi="MS Gothic" w:cs="Arial"/>
            </w:rPr>
            <w:t>☐</w:t>
          </w:r>
        </w:sdtContent>
      </w:sdt>
    </w:p>
    <w:p w:rsidR="00314208" w:rsidRPr="00306C0A" w:rsidRDefault="00314208" w:rsidP="00F675E7">
      <w:pPr>
        <w:rPr>
          <w:rFonts w:cs="Arial"/>
        </w:rPr>
      </w:pPr>
    </w:p>
    <w:p w:rsidR="007D7B57" w:rsidRPr="00306C0A" w:rsidRDefault="007D7B57" w:rsidP="00F675E7">
      <w:pPr>
        <w:pStyle w:val="BodyText3"/>
        <w:rPr>
          <w:rFonts w:ascii="Calibri" w:hAnsi="Calibri" w:cs="Arial"/>
          <w:b/>
          <w:sz w:val="22"/>
          <w:szCs w:val="22"/>
        </w:rPr>
      </w:pPr>
    </w:p>
    <w:p w:rsidR="00314208" w:rsidRPr="00306C0A" w:rsidRDefault="00314208" w:rsidP="00F675E7">
      <w:pPr>
        <w:pStyle w:val="BodyText3"/>
        <w:rPr>
          <w:rFonts w:ascii="Calibri" w:hAnsi="Calibri" w:cs="Arial"/>
          <w:b/>
          <w:sz w:val="22"/>
          <w:szCs w:val="22"/>
        </w:rPr>
      </w:pPr>
      <w:r w:rsidRPr="00306C0A">
        <w:rPr>
          <w:rFonts w:ascii="Calibri" w:hAnsi="Calibri" w:cs="Arial"/>
          <w:b/>
          <w:sz w:val="22"/>
          <w:szCs w:val="22"/>
        </w:rPr>
        <w:t>Thank you for providing this information to assist us with our recruitment monitoring</w:t>
      </w:r>
    </w:p>
    <w:p w:rsidR="00314208" w:rsidRPr="00306C0A" w:rsidRDefault="00314208"/>
    <w:sectPr w:rsidR="00314208" w:rsidRPr="00306C0A" w:rsidSect="00AD30CB">
      <w:footerReference w:type="default" r:id="rId11"/>
      <w:pgSz w:w="11906" w:h="16838"/>
      <w:pgMar w:top="709" w:right="991"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0" w:rsidRDefault="00301280" w:rsidP="00E80FA0">
      <w:pPr>
        <w:spacing w:after="0" w:line="240" w:lineRule="auto"/>
      </w:pPr>
      <w:r>
        <w:separator/>
      </w:r>
    </w:p>
  </w:endnote>
  <w:endnote w:type="continuationSeparator" w:id="0">
    <w:p w:rsidR="00301280" w:rsidRDefault="00301280"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Kalinga">
    <w:altName w:val="Bahnschrift 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71805"/>
      <w:docPartObj>
        <w:docPartGallery w:val="Page Numbers (Bottom of Page)"/>
        <w:docPartUnique/>
      </w:docPartObj>
    </w:sdtPr>
    <w:sdtEndPr>
      <w:rPr>
        <w:noProof/>
      </w:rPr>
    </w:sdtEndPr>
    <w:sdtContent>
      <w:p w:rsidR="007936B5" w:rsidRDefault="007936B5">
        <w:pPr>
          <w:pStyle w:val="Footer"/>
          <w:jc w:val="center"/>
        </w:pPr>
        <w:r>
          <w:fldChar w:fldCharType="begin"/>
        </w:r>
        <w:r>
          <w:instrText xml:space="preserve"> PAGE   \* MERGEFORMAT </w:instrText>
        </w:r>
        <w:r>
          <w:fldChar w:fldCharType="separate"/>
        </w:r>
        <w:r w:rsidR="00963952">
          <w:rPr>
            <w:noProof/>
          </w:rPr>
          <w:t>10</w:t>
        </w:r>
        <w:r>
          <w:rPr>
            <w:noProof/>
          </w:rPr>
          <w:fldChar w:fldCharType="end"/>
        </w:r>
      </w:p>
    </w:sdtContent>
  </w:sdt>
  <w:p w:rsidR="002929F4" w:rsidRDefault="00292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0" w:rsidRDefault="00301280" w:rsidP="00E80FA0">
      <w:pPr>
        <w:spacing w:after="0" w:line="240" w:lineRule="auto"/>
      </w:pPr>
      <w:r>
        <w:separator/>
      </w:r>
    </w:p>
  </w:footnote>
  <w:footnote w:type="continuationSeparator" w:id="0">
    <w:p w:rsidR="00301280" w:rsidRDefault="00301280" w:rsidP="00E8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F41"/>
    <w:multiLevelType w:val="hybridMultilevel"/>
    <w:tmpl w:val="DE202186"/>
    <w:lvl w:ilvl="0" w:tplc="9580B2B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37652"/>
    <w:multiLevelType w:val="hybridMultilevel"/>
    <w:tmpl w:val="46BE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33BE4"/>
    <w:multiLevelType w:val="hybridMultilevel"/>
    <w:tmpl w:val="BD78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67241"/>
    <w:multiLevelType w:val="hybridMultilevel"/>
    <w:tmpl w:val="12C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87CE9"/>
    <w:multiLevelType w:val="hybridMultilevel"/>
    <w:tmpl w:val="83A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23A3"/>
    <w:multiLevelType w:val="hybridMultilevel"/>
    <w:tmpl w:val="945406D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7" w15:restartNumberingAfterBreak="0">
    <w:nsid w:val="70264204"/>
    <w:multiLevelType w:val="hybridMultilevel"/>
    <w:tmpl w:val="9DDE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37E38"/>
    <w:multiLevelType w:val="hybridMultilevel"/>
    <w:tmpl w:val="176A923E"/>
    <w:lvl w:ilvl="0" w:tplc="AA7261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74A23A9C"/>
    <w:multiLevelType w:val="hybridMultilevel"/>
    <w:tmpl w:val="50FA20F6"/>
    <w:lvl w:ilvl="0" w:tplc="07489D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6B60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498E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CF8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76357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583E9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A24A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E134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4139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4"/>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72"/>
    <w:rsid w:val="00001BDB"/>
    <w:rsid w:val="00001F3C"/>
    <w:rsid w:val="000020C0"/>
    <w:rsid w:val="00003CB3"/>
    <w:rsid w:val="00004391"/>
    <w:rsid w:val="000053BF"/>
    <w:rsid w:val="0000591C"/>
    <w:rsid w:val="00006F50"/>
    <w:rsid w:val="000073A4"/>
    <w:rsid w:val="000077F0"/>
    <w:rsid w:val="000103A9"/>
    <w:rsid w:val="00012719"/>
    <w:rsid w:val="00012BA5"/>
    <w:rsid w:val="000130D2"/>
    <w:rsid w:val="000156AE"/>
    <w:rsid w:val="0001589E"/>
    <w:rsid w:val="000159A0"/>
    <w:rsid w:val="00016E59"/>
    <w:rsid w:val="000179E4"/>
    <w:rsid w:val="00020190"/>
    <w:rsid w:val="00020400"/>
    <w:rsid w:val="000205DE"/>
    <w:rsid w:val="00020CFF"/>
    <w:rsid w:val="00020F4F"/>
    <w:rsid w:val="0002197F"/>
    <w:rsid w:val="0002249D"/>
    <w:rsid w:val="00022C36"/>
    <w:rsid w:val="0002340B"/>
    <w:rsid w:val="000235D8"/>
    <w:rsid w:val="00023DC1"/>
    <w:rsid w:val="00024551"/>
    <w:rsid w:val="0002599A"/>
    <w:rsid w:val="00026186"/>
    <w:rsid w:val="0002646B"/>
    <w:rsid w:val="0002777F"/>
    <w:rsid w:val="00027C18"/>
    <w:rsid w:val="00030B5E"/>
    <w:rsid w:val="000310E1"/>
    <w:rsid w:val="00031752"/>
    <w:rsid w:val="000328B6"/>
    <w:rsid w:val="00035DA9"/>
    <w:rsid w:val="00036009"/>
    <w:rsid w:val="0004002E"/>
    <w:rsid w:val="000402DE"/>
    <w:rsid w:val="00041698"/>
    <w:rsid w:val="00042282"/>
    <w:rsid w:val="00043167"/>
    <w:rsid w:val="000431BC"/>
    <w:rsid w:val="0004552B"/>
    <w:rsid w:val="00045D29"/>
    <w:rsid w:val="000469F3"/>
    <w:rsid w:val="000471C6"/>
    <w:rsid w:val="0004776B"/>
    <w:rsid w:val="000477B7"/>
    <w:rsid w:val="00047E47"/>
    <w:rsid w:val="000505E2"/>
    <w:rsid w:val="00051F14"/>
    <w:rsid w:val="000527DB"/>
    <w:rsid w:val="00052A6C"/>
    <w:rsid w:val="00052EC7"/>
    <w:rsid w:val="000554AE"/>
    <w:rsid w:val="000579AB"/>
    <w:rsid w:val="0006137C"/>
    <w:rsid w:val="0006198A"/>
    <w:rsid w:val="000626FA"/>
    <w:rsid w:val="00062E15"/>
    <w:rsid w:val="00062FB0"/>
    <w:rsid w:val="00063527"/>
    <w:rsid w:val="000645EC"/>
    <w:rsid w:val="0006566B"/>
    <w:rsid w:val="00065BD1"/>
    <w:rsid w:val="000669A1"/>
    <w:rsid w:val="00066D13"/>
    <w:rsid w:val="00067D0F"/>
    <w:rsid w:val="00070D59"/>
    <w:rsid w:val="000717DF"/>
    <w:rsid w:val="00072B27"/>
    <w:rsid w:val="0007310B"/>
    <w:rsid w:val="00074834"/>
    <w:rsid w:val="000773B3"/>
    <w:rsid w:val="00077783"/>
    <w:rsid w:val="0008011F"/>
    <w:rsid w:val="00081213"/>
    <w:rsid w:val="00081FBB"/>
    <w:rsid w:val="000829BD"/>
    <w:rsid w:val="000831D9"/>
    <w:rsid w:val="0008348B"/>
    <w:rsid w:val="00084998"/>
    <w:rsid w:val="00084FB7"/>
    <w:rsid w:val="00085434"/>
    <w:rsid w:val="00085DFF"/>
    <w:rsid w:val="00086951"/>
    <w:rsid w:val="000900B2"/>
    <w:rsid w:val="0009083F"/>
    <w:rsid w:val="000911CA"/>
    <w:rsid w:val="00091661"/>
    <w:rsid w:val="00092AB6"/>
    <w:rsid w:val="00093519"/>
    <w:rsid w:val="00093D74"/>
    <w:rsid w:val="00094623"/>
    <w:rsid w:val="000951FD"/>
    <w:rsid w:val="000966B0"/>
    <w:rsid w:val="000966D3"/>
    <w:rsid w:val="00096BB5"/>
    <w:rsid w:val="00097FA4"/>
    <w:rsid w:val="000A1435"/>
    <w:rsid w:val="000A15FA"/>
    <w:rsid w:val="000A2E8D"/>
    <w:rsid w:val="000A3407"/>
    <w:rsid w:val="000A3A76"/>
    <w:rsid w:val="000A3AAC"/>
    <w:rsid w:val="000A3CEC"/>
    <w:rsid w:val="000A3D38"/>
    <w:rsid w:val="000A419B"/>
    <w:rsid w:val="000A45C5"/>
    <w:rsid w:val="000A49AC"/>
    <w:rsid w:val="000A56F7"/>
    <w:rsid w:val="000B025A"/>
    <w:rsid w:val="000B100D"/>
    <w:rsid w:val="000B1792"/>
    <w:rsid w:val="000B1B8F"/>
    <w:rsid w:val="000B496E"/>
    <w:rsid w:val="000B551E"/>
    <w:rsid w:val="000B7314"/>
    <w:rsid w:val="000B7C1C"/>
    <w:rsid w:val="000C0288"/>
    <w:rsid w:val="000C1616"/>
    <w:rsid w:val="000C208A"/>
    <w:rsid w:val="000C2C69"/>
    <w:rsid w:val="000C40AA"/>
    <w:rsid w:val="000C59A0"/>
    <w:rsid w:val="000C5BBB"/>
    <w:rsid w:val="000D0DE1"/>
    <w:rsid w:val="000D1107"/>
    <w:rsid w:val="000D183B"/>
    <w:rsid w:val="000D207D"/>
    <w:rsid w:val="000D25FB"/>
    <w:rsid w:val="000D2667"/>
    <w:rsid w:val="000D3488"/>
    <w:rsid w:val="000D438B"/>
    <w:rsid w:val="000D448D"/>
    <w:rsid w:val="000D762F"/>
    <w:rsid w:val="000E0252"/>
    <w:rsid w:val="000E0A81"/>
    <w:rsid w:val="000E1A50"/>
    <w:rsid w:val="000E230D"/>
    <w:rsid w:val="000E3268"/>
    <w:rsid w:val="000E3702"/>
    <w:rsid w:val="000E4203"/>
    <w:rsid w:val="000E44B3"/>
    <w:rsid w:val="000E46D5"/>
    <w:rsid w:val="000E5204"/>
    <w:rsid w:val="000E6580"/>
    <w:rsid w:val="000F0CE5"/>
    <w:rsid w:val="000F12AC"/>
    <w:rsid w:val="000F1BE8"/>
    <w:rsid w:val="000F2B78"/>
    <w:rsid w:val="000F434F"/>
    <w:rsid w:val="000F467A"/>
    <w:rsid w:val="000F4A13"/>
    <w:rsid w:val="000F578F"/>
    <w:rsid w:val="000F5862"/>
    <w:rsid w:val="000F7A4F"/>
    <w:rsid w:val="00100A72"/>
    <w:rsid w:val="00100CD8"/>
    <w:rsid w:val="001015EF"/>
    <w:rsid w:val="00102114"/>
    <w:rsid w:val="00103DD7"/>
    <w:rsid w:val="00104D30"/>
    <w:rsid w:val="00105247"/>
    <w:rsid w:val="00105494"/>
    <w:rsid w:val="001056FA"/>
    <w:rsid w:val="0011065A"/>
    <w:rsid w:val="00110BDD"/>
    <w:rsid w:val="00112057"/>
    <w:rsid w:val="00113C2A"/>
    <w:rsid w:val="0011741E"/>
    <w:rsid w:val="00120D4F"/>
    <w:rsid w:val="0012104A"/>
    <w:rsid w:val="00121185"/>
    <w:rsid w:val="00121547"/>
    <w:rsid w:val="00121CFE"/>
    <w:rsid w:val="00121D52"/>
    <w:rsid w:val="00122234"/>
    <w:rsid w:val="001248E6"/>
    <w:rsid w:val="001256D0"/>
    <w:rsid w:val="00126C9D"/>
    <w:rsid w:val="001327E5"/>
    <w:rsid w:val="00132FC2"/>
    <w:rsid w:val="00134463"/>
    <w:rsid w:val="00135ABD"/>
    <w:rsid w:val="00135B48"/>
    <w:rsid w:val="00136288"/>
    <w:rsid w:val="00136875"/>
    <w:rsid w:val="0013690A"/>
    <w:rsid w:val="001372AD"/>
    <w:rsid w:val="00140215"/>
    <w:rsid w:val="00141102"/>
    <w:rsid w:val="0014124F"/>
    <w:rsid w:val="00141AF3"/>
    <w:rsid w:val="00142565"/>
    <w:rsid w:val="001434BE"/>
    <w:rsid w:val="00144121"/>
    <w:rsid w:val="00145B72"/>
    <w:rsid w:val="0014729F"/>
    <w:rsid w:val="001479EB"/>
    <w:rsid w:val="00150A70"/>
    <w:rsid w:val="00150C04"/>
    <w:rsid w:val="00150D0D"/>
    <w:rsid w:val="00150F97"/>
    <w:rsid w:val="0015161A"/>
    <w:rsid w:val="00151FCF"/>
    <w:rsid w:val="001527B9"/>
    <w:rsid w:val="00152BB9"/>
    <w:rsid w:val="00153935"/>
    <w:rsid w:val="0015538E"/>
    <w:rsid w:val="00156AFB"/>
    <w:rsid w:val="00157294"/>
    <w:rsid w:val="00157A98"/>
    <w:rsid w:val="001603D0"/>
    <w:rsid w:val="00160BE8"/>
    <w:rsid w:val="0016138D"/>
    <w:rsid w:val="0016157A"/>
    <w:rsid w:val="00162534"/>
    <w:rsid w:val="001636E8"/>
    <w:rsid w:val="00164044"/>
    <w:rsid w:val="00166224"/>
    <w:rsid w:val="001672E6"/>
    <w:rsid w:val="0016751D"/>
    <w:rsid w:val="00167598"/>
    <w:rsid w:val="00171149"/>
    <w:rsid w:val="001713FA"/>
    <w:rsid w:val="00173976"/>
    <w:rsid w:val="00173B4B"/>
    <w:rsid w:val="00173E88"/>
    <w:rsid w:val="0017413B"/>
    <w:rsid w:val="0017721A"/>
    <w:rsid w:val="00177677"/>
    <w:rsid w:val="00177A32"/>
    <w:rsid w:val="00180EFF"/>
    <w:rsid w:val="00181D2E"/>
    <w:rsid w:val="0018264B"/>
    <w:rsid w:val="001830AA"/>
    <w:rsid w:val="00183D41"/>
    <w:rsid w:val="00186B01"/>
    <w:rsid w:val="001878ED"/>
    <w:rsid w:val="0019208D"/>
    <w:rsid w:val="00192FB0"/>
    <w:rsid w:val="00193572"/>
    <w:rsid w:val="00193D4B"/>
    <w:rsid w:val="00195015"/>
    <w:rsid w:val="0019587F"/>
    <w:rsid w:val="0019669E"/>
    <w:rsid w:val="001971A1"/>
    <w:rsid w:val="001978F3"/>
    <w:rsid w:val="001A04F3"/>
    <w:rsid w:val="001A1468"/>
    <w:rsid w:val="001A5305"/>
    <w:rsid w:val="001A7643"/>
    <w:rsid w:val="001A77C0"/>
    <w:rsid w:val="001B3392"/>
    <w:rsid w:val="001B59D7"/>
    <w:rsid w:val="001B65EE"/>
    <w:rsid w:val="001B6906"/>
    <w:rsid w:val="001B7ACE"/>
    <w:rsid w:val="001C0E9A"/>
    <w:rsid w:val="001C14BF"/>
    <w:rsid w:val="001C1F5D"/>
    <w:rsid w:val="001C24A6"/>
    <w:rsid w:val="001C3AA0"/>
    <w:rsid w:val="001C43AD"/>
    <w:rsid w:val="001C455D"/>
    <w:rsid w:val="001C67BA"/>
    <w:rsid w:val="001C6D14"/>
    <w:rsid w:val="001C7396"/>
    <w:rsid w:val="001C7BAD"/>
    <w:rsid w:val="001D219B"/>
    <w:rsid w:val="001D4B3F"/>
    <w:rsid w:val="001D5AC6"/>
    <w:rsid w:val="001D629D"/>
    <w:rsid w:val="001D69CE"/>
    <w:rsid w:val="001D6C42"/>
    <w:rsid w:val="001D712C"/>
    <w:rsid w:val="001D74AF"/>
    <w:rsid w:val="001D75A0"/>
    <w:rsid w:val="001E36DB"/>
    <w:rsid w:val="001E5220"/>
    <w:rsid w:val="001E65F1"/>
    <w:rsid w:val="001E6FD5"/>
    <w:rsid w:val="001E737C"/>
    <w:rsid w:val="001F0154"/>
    <w:rsid w:val="001F0926"/>
    <w:rsid w:val="001F0ABA"/>
    <w:rsid w:val="001F0FEA"/>
    <w:rsid w:val="001F1D02"/>
    <w:rsid w:val="001F2B57"/>
    <w:rsid w:val="001F3B3D"/>
    <w:rsid w:val="001F42C5"/>
    <w:rsid w:val="001F70DD"/>
    <w:rsid w:val="002020F1"/>
    <w:rsid w:val="002031B6"/>
    <w:rsid w:val="00204065"/>
    <w:rsid w:val="002058F8"/>
    <w:rsid w:val="00206BFB"/>
    <w:rsid w:val="00206E1C"/>
    <w:rsid w:val="0020759D"/>
    <w:rsid w:val="002125C7"/>
    <w:rsid w:val="002135A2"/>
    <w:rsid w:val="00213EE2"/>
    <w:rsid w:val="002164F5"/>
    <w:rsid w:val="002167DE"/>
    <w:rsid w:val="00217046"/>
    <w:rsid w:val="00220B69"/>
    <w:rsid w:val="002213F6"/>
    <w:rsid w:val="0022231A"/>
    <w:rsid w:val="00222425"/>
    <w:rsid w:val="00222AD4"/>
    <w:rsid w:val="00223DE4"/>
    <w:rsid w:val="00225BD2"/>
    <w:rsid w:val="0022644C"/>
    <w:rsid w:val="0022693F"/>
    <w:rsid w:val="002307B4"/>
    <w:rsid w:val="002313A9"/>
    <w:rsid w:val="00231C52"/>
    <w:rsid w:val="0023241E"/>
    <w:rsid w:val="002361F4"/>
    <w:rsid w:val="0023621C"/>
    <w:rsid w:val="00236B5A"/>
    <w:rsid w:val="00236EAF"/>
    <w:rsid w:val="00237249"/>
    <w:rsid w:val="00237262"/>
    <w:rsid w:val="002375E2"/>
    <w:rsid w:val="00237C39"/>
    <w:rsid w:val="00240ED3"/>
    <w:rsid w:val="00241B0E"/>
    <w:rsid w:val="00241FFE"/>
    <w:rsid w:val="00242AAC"/>
    <w:rsid w:val="00243625"/>
    <w:rsid w:val="002449E4"/>
    <w:rsid w:val="00245A4F"/>
    <w:rsid w:val="00246494"/>
    <w:rsid w:val="00246717"/>
    <w:rsid w:val="00247203"/>
    <w:rsid w:val="00247745"/>
    <w:rsid w:val="00251552"/>
    <w:rsid w:val="00252EFD"/>
    <w:rsid w:val="00253D52"/>
    <w:rsid w:val="00254706"/>
    <w:rsid w:val="002549C4"/>
    <w:rsid w:val="00254FC0"/>
    <w:rsid w:val="0025516C"/>
    <w:rsid w:val="00257384"/>
    <w:rsid w:val="00257E34"/>
    <w:rsid w:val="00260428"/>
    <w:rsid w:val="00260D98"/>
    <w:rsid w:val="00260ECD"/>
    <w:rsid w:val="002611FD"/>
    <w:rsid w:val="00263830"/>
    <w:rsid w:val="002648E7"/>
    <w:rsid w:val="0026527E"/>
    <w:rsid w:val="002656E3"/>
    <w:rsid w:val="00265A67"/>
    <w:rsid w:val="00266E91"/>
    <w:rsid w:val="0026701C"/>
    <w:rsid w:val="00267A0C"/>
    <w:rsid w:val="00267C6D"/>
    <w:rsid w:val="00267F68"/>
    <w:rsid w:val="002713B0"/>
    <w:rsid w:val="00271CC4"/>
    <w:rsid w:val="00271EDD"/>
    <w:rsid w:val="00271FA6"/>
    <w:rsid w:val="00272573"/>
    <w:rsid w:val="00272C02"/>
    <w:rsid w:val="0027415C"/>
    <w:rsid w:val="00274F6A"/>
    <w:rsid w:val="00276316"/>
    <w:rsid w:val="002766EF"/>
    <w:rsid w:val="00276B3C"/>
    <w:rsid w:val="0028143F"/>
    <w:rsid w:val="002814D8"/>
    <w:rsid w:val="00283F2E"/>
    <w:rsid w:val="00285E18"/>
    <w:rsid w:val="002864D6"/>
    <w:rsid w:val="00291C38"/>
    <w:rsid w:val="002920B4"/>
    <w:rsid w:val="002927AA"/>
    <w:rsid w:val="002929F4"/>
    <w:rsid w:val="00292C7D"/>
    <w:rsid w:val="00295448"/>
    <w:rsid w:val="00295527"/>
    <w:rsid w:val="002957CD"/>
    <w:rsid w:val="002958C6"/>
    <w:rsid w:val="00295AF9"/>
    <w:rsid w:val="00297B1E"/>
    <w:rsid w:val="00297E2D"/>
    <w:rsid w:val="002A030E"/>
    <w:rsid w:val="002A0D5B"/>
    <w:rsid w:val="002A20C1"/>
    <w:rsid w:val="002A2FD3"/>
    <w:rsid w:val="002A3124"/>
    <w:rsid w:val="002A3703"/>
    <w:rsid w:val="002A3A34"/>
    <w:rsid w:val="002A3AC1"/>
    <w:rsid w:val="002A5227"/>
    <w:rsid w:val="002A5915"/>
    <w:rsid w:val="002A5E1A"/>
    <w:rsid w:val="002A71EC"/>
    <w:rsid w:val="002B03EC"/>
    <w:rsid w:val="002B0C22"/>
    <w:rsid w:val="002B1C9B"/>
    <w:rsid w:val="002B1F46"/>
    <w:rsid w:val="002B2679"/>
    <w:rsid w:val="002B2AD7"/>
    <w:rsid w:val="002B37CC"/>
    <w:rsid w:val="002B3C30"/>
    <w:rsid w:val="002B622F"/>
    <w:rsid w:val="002B71F1"/>
    <w:rsid w:val="002B75F5"/>
    <w:rsid w:val="002B7782"/>
    <w:rsid w:val="002C00AF"/>
    <w:rsid w:val="002C18B4"/>
    <w:rsid w:val="002C32DC"/>
    <w:rsid w:val="002C35D6"/>
    <w:rsid w:val="002C3C3D"/>
    <w:rsid w:val="002C473E"/>
    <w:rsid w:val="002C4DB6"/>
    <w:rsid w:val="002C7365"/>
    <w:rsid w:val="002D07B6"/>
    <w:rsid w:val="002D1E30"/>
    <w:rsid w:val="002D28E7"/>
    <w:rsid w:val="002D29A9"/>
    <w:rsid w:val="002D5CB4"/>
    <w:rsid w:val="002D686A"/>
    <w:rsid w:val="002D7583"/>
    <w:rsid w:val="002D7C36"/>
    <w:rsid w:val="002D7D42"/>
    <w:rsid w:val="002E163A"/>
    <w:rsid w:val="002E1CB0"/>
    <w:rsid w:val="002E3313"/>
    <w:rsid w:val="002E33C3"/>
    <w:rsid w:val="002E44EE"/>
    <w:rsid w:val="002E482F"/>
    <w:rsid w:val="002E48BB"/>
    <w:rsid w:val="002E498F"/>
    <w:rsid w:val="002E5F59"/>
    <w:rsid w:val="002E64A2"/>
    <w:rsid w:val="002F070A"/>
    <w:rsid w:val="002F1150"/>
    <w:rsid w:val="002F12D9"/>
    <w:rsid w:val="002F1646"/>
    <w:rsid w:val="002F1BD0"/>
    <w:rsid w:val="002F42AF"/>
    <w:rsid w:val="002F57B4"/>
    <w:rsid w:val="002F581C"/>
    <w:rsid w:val="002F63BC"/>
    <w:rsid w:val="002F7946"/>
    <w:rsid w:val="002F79D0"/>
    <w:rsid w:val="002F7BE8"/>
    <w:rsid w:val="00301280"/>
    <w:rsid w:val="00301BCC"/>
    <w:rsid w:val="00302787"/>
    <w:rsid w:val="00302EF2"/>
    <w:rsid w:val="00304222"/>
    <w:rsid w:val="003049E2"/>
    <w:rsid w:val="00304ACD"/>
    <w:rsid w:val="00305176"/>
    <w:rsid w:val="00305919"/>
    <w:rsid w:val="0030644D"/>
    <w:rsid w:val="00306872"/>
    <w:rsid w:val="00306C0A"/>
    <w:rsid w:val="003073F0"/>
    <w:rsid w:val="00311FAD"/>
    <w:rsid w:val="0031233E"/>
    <w:rsid w:val="00312F7A"/>
    <w:rsid w:val="003135A0"/>
    <w:rsid w:val="00313D56"/>
    <w:rsid w:val="00314208"/>
    <w:rsid w:val="00315AE5"/>
    <w:rsid w:val="003171DB"/>
    <w:rsid w:val="00317639"/>
    <w:rsid w:val="0031782F"/>
    <w:rsid w:val="00320CA1"/>
    <w:rsid w:val="00321CF0"/>
    <w:rsid w:val="00321D2E"/>
    <w:rsid w:val="00321FB6"/>
    <w:rsid w:val="00322414"/>
    <w:rsid w:val="003238E9"/>
    <w:rsid w:val="00325EFA"/>
    <w:rsid w:val="00326432"/>
    <w:rsid w:val="003304E0"/>
    <w:rsid w:val="00330F50"/>
    <w:rsid w:val="00331905"/>
    <w:rsid w:val="003333C6"/>
    <w:rsid w:val="00333CCA"/>
    <w:rsid w:val="0033410A"/>
    <w:rsid w:val="003342CD"/>
    <w:rsid w:val="00335AA4"/>
    <w:rsid w:val="00336BDF"/>
    <w:rsid w:val="00340548"/>
    <w:rsid w:val="003414A5"/>
    <w:rsid w:val="003418D0"/>
    <w:rsid w:val="0034190A"/>
    <w:rsid w:val="00342375"/>
    <w:rsid w:val="00342E5E"/>
    <w:rsid w:val="003432F0"/>
    <w:rsid w:val="00343CFB"/>
    <w:rsid w:val="0035059E"/>
    <w:rsid w:val="00351306"/>
    <w:rsid w:val="003513FE"/>
    <w:rsid w:val="0035163B"/>
    <w:rsid w:val="0035269A"/>
    <w:rsid w:val="00353A16"/>
    <w:rsid w:val="003547FC"/>
    <w:rsid w:val="00354FF1"/>
    <w:rsid w:val="00356679"/>
    <w:rsid w:val="003566C7"/>
    <w:rsid w:val="00361535"/>
    <w:rsid w:val="00361637"/>
    <w:rsid w:val="00361C00"/>
    <w:rsid w:val="00362138"/>
    <w:rsid w:val="0036259F"/>
    <w:rsid w:val="00363143"/>
    <w:rsid w:val="0036490E"/>
    <w:rsid w:val="00365EF3"/>
    <w:rsid w:val="003677DE"/>
    <w:rsid w:val="0037016B"/>
    <w:rsid w:val="00370707"/>
    <w:rsid w:val="00372837"/>
    <w:rsid w:val="003731F5"/>
    <w:rsid w:val="003737F1"/>
    <w:rsid w:val="00373B1C"/>
    <w:rsid w:val="0037515F"/>
    <w:rsid w:val="003771CF"/>
    <w:rsid w:val="0037749F"/>
    <w:rsid w:val="00377C56"/>
    <w:rsid w:val="00380613"/>
    <w:rsid w:val="003806D9"/>
    <w:rsid w:val="00381635"/>
    <w:rsid w:val="00382ACF"/>
    <w:rsid w:val="00383779"/>
    <w:rsid w:val="00383A25"/>
    <w:rsid w:val="00383FAA"/>
    <w:rsid w:val="003840D3"/>
    <w:rsid w:val="00385304"/>
    <w:rsid w:val="003853A4"/>
    <w:rsid w:val="00386772"/>
    <w:rsid w:val="003873A2"/>
    <w:rsid w:val="00390E51"/>
    <w:rsid w:val="0039128C"/>
    <w:rsid w:val="003917BB"/>
    <w:rsid w:val="00392410"/>
    <w:rsid w:val="00392DCC"/>
    <w:rsid w:val="00394425"/>
    <w:rsid w:val="00395125"/>
    <w:rsid w:val="00395917"/>
    <w:rsid w:val="0039592A"/>
    <w:rsid w:val="003972C1"/>
    <w:rsid w:val="003A0FC9"/>
    <w:rsid w:val="003A1F34"/>
    <w:rsid w:val="003A38C4"/>
    <w:rsid w:val="003A3FE2"/>
    <w:rsid w:val="003A44FC"/>
    <w:rsid w:val="003A45C4"/>
    <w:rsid w:val="003A46FB"/>
    <w:rsid w:val="003A5C92"/>
    <w:rsid w:val="003A6604"/>
    <w:rsid w:val="003A776E"/>
    <w:rsid w:val="003B206A"/>
    <w:rsid w:val="003B47FE"/>
    <w:rsid w:val="003B4CA7"/>
    <w:rsid w:val="003B5202"/>
    <w:rsid w:val="003C0867"/>
    <w:rsid w:val="003C122D"/>
    <w:rsid w:val="003C15D5"/>
    <w:rsid w:val="003C1A27"/>
    <w:rsid w:val="003C25B3"/>
    <w:rsid w:val="003C3014"/>
    <w:rsid w:val="003C4D80"/>
    <w:rsid w:val="003C5D95"/>
    <w:rsid w:val="003C6250"/>
    <w:rsid w:val="003C6C8F"/>
    <w:rsid w:val="003D015F"/>
    <w:rsid w:val="003D0A44"/>
    <w:rsid w:val="003D1030"/>
    <w:rsid w:val="003D1A96"/>
    <w:rsid w:val="003D269B"/>
    <w:rsid w:val="003D2BC7"/>
    <w:rsid w:val="003D3E4B"/>
    <w:rsid w:val="003D4F50"/>
    <w:rsid w:val="003D5D4F"/>
    <w:rsid w:val="003D5FD6"/>
    <w:rsid w:val="003E0127"/>
    <w:rsid w:val="003E060D"/>
    <w:rsid w:val="003E1373"/>
    <w:rsid w:val="003E206E"/>
    <w:rsid w:val="003E27AC"/>
    <w:rsid w:val="003E30B3"/>
    <w:rsid w:val="003E3277"/>
    <w:rsid w:val="003E4A57"/>
    <w:rsid w:val="003E4D4C"/>
    <w:rsid w:val="003E5D19"/>
    <w:rsid w:val="003E649D"/>
    <w:rsid w:val="003E7C5A"/>
    <w:rsid w:val="003F0F1F"/>
    <w:rsid w:val="003F106D"/>
    <w:rsid w:val="003F1471"/>
    <w:rsid w:val="003F16B0"/>
    <w:rsid w:val="003F330D"/>
    <w:rsid w:val="003F4173"/>
    <w:rsid w:val="003F52AC"/>
    <w:rsid w:val="003F5593"/>
    <w:rsid w:val="003F5736"/>
    <w:rsid w:val="003F6676"/>
    <w:rsid w:val="003F6D44"/>
    <w:rsid w:val="00400057"/>
    <w:rsid w:val="004000CA"/>
    <w:rsid w:val="0040101F"/>
    <w:rsid w:val="004019C5"/>
    <w:rsid w:val="00401FA6"/>
    <w:rsid w:val="00402004"/>
    <w:rsid w:val="004029C4"/>
    <w:rsid w:val="00402BCA"/>
    <w:rsid w:val="004050A1"/>
    <w:rsid w:val="00405D28"/>
    <w:rsid w:val="00406535"/>
    <w:rsid w:val="004102DB"/>
    <w:rsid w:val="00410ED5"/>
    <w:rsid w:val="00411A97"/>
    <w:rsid w:val="004126EE"/>
    <w:rsid w:val="004128B8"/>
    <w:rsid w:val="00412F92"/>
    <w:rsid w:val="0041390B"/>
    <w:rsid w:val="00413A48"/>
    <w:rsid w:val="004145DE"/>
    <w:rsid w:val="00414676"/>
    <w:rsid w:val="00415BE8"/>
    <w:rsid w:val="004208B5"/>
    <w:rsid w:val="0042102D"/>
    <w:rsid w:val="0042118C"/>
    <w:rsid w:val="00421C4B"/>
    <w:rsid w:val="00421DE5"/>
    <w:rsid w:val="004230FC"/>
    <w:rsid w:val="0042333B"/>
    <w:rsid w:val="0042341A"/>
    <w:rsid w:val="00423D1C"/>
    <w:rsid w:val="00425580"/>
    <w:rsid w:val="004276C4"/>
    <w:rsid w:val="00430A95"/>
    <w:rsid w:val="004312AF"/>
    <w:rsid w:val="00432582"/>
    <w:rsid w:val="004339DC"/>
    <w:rsid w:val="0043421F"/>
    <w:rsid w:val="00434EAD"/>
    <w:rsid w:val="00435243"/>
    <w:rsid w:val="004357D7"/>
    <w:rsid w:val="00436504"/>
    <w:rsid w:val="00436842"/>
    <w:rsid w:val="00437035"/>
    <w:rsid w:val="0043713D"/>
    <w:rsid w:val="00437E96"/>
    <w:rsid w:val="00442B88"/>
    <w:rsid w:val="0044546D"/>
    <w:rsid w:val="00445CC6"/>
    <w:rsid w:val="004479F3"/>
    <w:rsid w:val="00447BD4"/>
    <w:rsid w:val="00453158"/>
    <w:rsid w:val="004539C8"/>
    <w:rsid w:val="00453F8F"/>
    <w:rsid w:val="00454B74"/>
    <w:rsid w:val="00454BD3"/>
    <w:rsid w:val="00455276"/>
    <w:rsid w:val="004552C8"/>
    <w:rsid w:val="00455580"/>
    <w:rsid w:val="00456376"/>
    <w:rsid w:val="00456AED"/>
    <w:rsid w:val="00457BE5"/>
    <w:rsid w:val="00461881"/>
    <w:rsid w:val="00462B1C"/>
    <w:rsid w:val="00464298"/>
    <w:rsid w:val="00464625"/>
    <w:rsid w:val="004658DF"/>
    <w:rsid w:val="00467374"/>
    <w:rsid w:val="004678DF"/>
    <w:rsid w:val="004708F0"/>
    <w:rsid w:val="00471267"/>
    <w:rsid w:val="00471A45"/>
    <w:rsid w:val="00472ED2"/>
    <w:rsid w:val="00473286"/>
    <w:rsid w:val="004755E9"/>
    <w:rsid w:val="00475925"/>
    <w:rsid w:val="00476025"/>
    <w:rsid w:val="00476544"/>
    <w:rsid w:val="00476DBB"/>
    <w:rsid w:val="00477103"/>
    <w:rsid w:val="00477F1A"/>
    <w:rsid w:val="00480A20"/>
    <w:rsid w:val="00481943"/>
    <w:rsid w:val="00482827"/>
    <w:rsid w:val="00482CCF"/>
    <w:rsid w:val="00482EBB"/>
    <w:rsid w:val="004844FA"/>
    <w:rsid w:val="00485112"/>
    <w:rsid w:val="00485FA6"/>
    <w:rsid w:val="00487883"/>
    <w:rsid w:val="00491182"/>
    <w:rsid w:val="004921CE"/>
    <w:rsid w:val="00494063"/>
    <w:rsid w:val="0049407F"/>
    <w:rsid w:val="00494316"/>
    <w:rsid w:val="0049544E"/>
    <w:rsid w:val="00495B75"/>
    <w:rsid w:val="00496803"/>
    <w:rsid w:val="00496F27"/>
    <w:rsid w:val="004977C1"/>
    <w:rsid w:val="004A0991"/>
    <w:rsid w:val="004A12B1"/>
    <w:rsid w:val="004A1EC0"/>
    <w:rsid w:val="004A251F"/>
    <w:rsid w:val="004A261D"/>
    <w:rsid w:val="004A3D5D"/>
    <w:rsid w:val="004A4B67"/>
    <w:rsid w:val="004A50D9"/>
    <w:rsid w:val="004A5D9B"/>
    <w:rsid w:val="004A6AA6"/>
    <w:rsid w:val="004A6BD4"/>
    <w:rsid w:val="004A6E54"/>
    <w:rsid w:val="004A76D1"/>
    <w:rsid w:val="004B1562"/>
    <w:rsid w:val="004B32FE"/>
    <w:rsid w:val="004B75D0"/>
    <w:rsid w:val="004C1930"/>
    <w:rsid w:val="004C2426"/>
    <w:rsid w:val="004C24E0"/>
    <w:rsid w:val="004C3EFB"/>
    <w:rsid w:val="004C4166"/>
    <w:rsid w:val="004C4F4E"/>
    <w:rsid w:val="004C5B00"/>
    <w:rsid w:val="004D029B"/>
    <w:rsid w:val="004D11ED"/>
    <w:rsid w:val="004D1FE3"/>
    <w:rsid w:val="004D32C6"/>
    <w:rsid w:val="004D3798"/>
    <w:rsid w:val="004D3E3F"/>
    <w:rsid w:val="004D5535"/>
    <w:rsid w:val="004D655A"/>
    <w:rsid w:val="004D6A20"/>
    <w:rsid w:val="004D7026"/>
    <w:rsid w:val="004D7D8D"/>
    <w:rsid w:val="004E0AF5"/>
    <w:rsid w:val="004E0C77"/>
    <w:rsid w:val="004E1BC7"/>
    <w:rsid w:val="004E34C1"/>
    <w:rsid w:val="004E3F52"/>
    <w:rsid w:val="004E451E"/>
    <w:rsid w:val="004E5D1D"/>
    <w:rsid w:val="004E63EF"/>
    <w:rsid w:val="004E6718"/>
    <w:rsid w:val="004E69FD"/>
    <w:rsid w:val="004E79C3"/>
    <w:rsid w:val="004E7D5B"/>
    <w:rsid w:val="004F07DE"/>
    <w:rsid w:val="004F0F62"/>
    <w:rsid w:val="004F26A0"/>
    <w:rsid w:val="004F5817"/>
    <w:rsid w:val="004F64B1"/>
    <w:rsid w:val="004F6618"/>
    <w:rsid w:val="004F72AD"/>
    <w:rsid w:val="004F754F"/>
    <w:rsid w:val="005009A7"/>
    <w:rsid w:val="00500FCE"/>
    <w:rsid w:val="0050127D"/>
    <w:rsid w:val="005031F0"/>
    <w:rsid w:val="00506445"/>
    <w:rsid w:val="00507377"/>
    <w:rsid w:val="00510236"/>
    <w:rsid w:val="00511847"/>
    <w:rsid w:val="00511FC4"/>
    <w:rsid w:val="00512225"/>
    <w:rsid w:val="00514732"/>
    <w:rsid w:val="00514F0D"/>
    <w:rsid w:val="00515C2F"/>
    <w:rsid w:val="00515C69"/>
    <w:rsid w:val="005160D9"/>
    <w:rsid w:val="00516561"/>
    <w:rsid w:val="00522DF6"/>
    <w:rsid w:val="00524587"/>
    <w:rsid w:val="00525FA5"/>
    <w:rsid w:val="005268DF"/>
    <w:rsid w:val="00526D07"/>
    <w:rsid w:val="00527CA9"/>
    <w:rsid w:val="00530E2F"/>
    <w:rsid w:val="005314F4"/>
    <w:rsid w:val="00532294"/>
    <w:rsid w:val="005327F8"/>
    <w:rsid w:val="00533251"/>
    <w:rsid w:val="005343BC"/>
    <w:rsid w:val="005351B8"/>
    <w:rsid w:val="0053523D"/>
    <w:rsid w:val="005352FF"/>
    <w:rsid w:val="00536BB7"/>
    <w:rsid w:val="00537167"/>
    <w:rsid w:val="00537848"/>
    <w:rsid w:val="00540C11"/>
    <w:rsid w:val="00541AE6"/>
    <w:rsid w:val="0054218A"/>
    <w:rsid w:val="00543259"/>
    <w:rsid w:val="00543454"/>
    <w:rsid w:val="005442D9"/>
    <w:rsid w:val="00544EC9"/>
    <w:rsid w:val="00545996"/>
    <w:rsid w:val="0054664F"/>
    <w:rsid w:val="00547747"/>
    <w:rsid w:val="00547989"/>
    <w:rsid w:val="00547DE9"/>
    <w:rsid w:val="0055183C"/>
    <w:rsid w:val="00552A7B"/>
    <w:rsid w:val="00552B8C"/>
    <w:rsid w:val="00552F36"/>
    <w:rsid w:val="005545A9"/>
    <w:rsid w:val="0055464E"/>
    <w:rsid w:val="005548CC"/>
    <w:rsid w:val="00554FF3"/>
    <w:rsid w:val="00555A02"/>
    <w:rsid w:val="005561B9"/>
    <w:rsid w:val="00556396"/>
    <w:rsid w:val="005605F6"/>
    <w:rsid w:val="00560752"/>
    <w:rsid w:val="0056083F"/>
    <w:rsid w:val="00561B95"/>
    <w:rsid w:val="005632AC"/>
    <w:rsid w:val="00565ADF"/>
    <w:rsid w:val="00565DA0"/>
    <w:rsid w:val="00566B96"/>
    <w:rsid w:val="00567661"/>
    <w:rsid w:val="00567746"/>
    <w:rsid w:val="00571A01"/>
    <w:rsid w:val="0057208C"/>
    <w:rsid w:val="00574E60"/>
    <w:rsid w:val="00574FE8"/>
    <w:rsid w:val="0057676A"/>
    <w:rsid w:val="00576CCB"/>
    <w:rsid w:val="0058055C"/>
    <w:rsid w:val="00581BDB"/>
    <w:rsid w:val="005820A7"/>
    <w:rsid w:val="00582EF0"/>
    <w:rsid w:val="0058359B"/>
    <w:rsid w:val="00583E7F"/>
    <w:rsid w:val="005848E3"/>
    <w:rsid w:val="00585608"/>
    <w:rsid w:val="005856B2"/>
    <w:rsid w:val="00585E2B"/>
    <w:rsid w:val="00586AF1"/>
    <w:rsid w:val="00586E92"/>
    <w:rsid w:val="00587E07"/>
    <w:rsid w:val="005904EC"/>
    <w:rsid w:val="0059078A"/>
    <w:rsid w:val="00590DD5"/>
    <w:rsid w:val="00590FD6"/>
    <w:rsid w:val="005914EB"/>
    <w:rsid w:val="00592170"/>
    <w:rsid w:val="00592342"/>
    <w:rsid w:val="0059539F"/>
    <w:rsid w:val="005959FF"/>
    <w:rsid w:val="005966CF"/>
    <w:rsid w:val="005A165B"/>
    <w:rsid w:val="005A313D"/>
    <w:rsid w:val="005A4898"/>
    <w:rsid w:val="005A48F5"/>
    <w:rsid w:val="005A49AE"/>
    <w:rsid w:val="005A54FB"/>
    <w:rsid w:val="005A6B6F"/>
    <w:rsid w:val="005B2894"/>
    <w:rsid w:val="005B4766"/>
    <w:rsid w:val="005B6EE7"/>
    <w:rsid w:val="005B6F9E"/>
    <w:rsid w:val="005C0333"/>
    <w:rsid w:val="005C15E2"/>
    <w:rsid w:val="005C3ADC"/>
    <w:rsid w:val="005C42DE"/>
    <w:rsid w:val="005C516F"/>
    <w:rsid w:val="005C5B37"/>
    <w:rsid w:val="005C60E3"/>
    <w:rsid w:val="005C627A"/>
    <w:rsid w:val="005C76F4"/>
    <w:rsid w:val="005D156F"/>
    <w:rsid w:val="005D197E"/>
    <w:rsid w:val="005D19BC"/>
    <w:rsid w:val="005D1CEB"/>
    <w:rsid w:val="005D2BD7"/>
    <w:rsid w:val="005D354C"/>
    <w:rsid w:val="005D389C"/>
    <w:rsid w:val="005D444E"/>
    <w:rsid w:val="005D53CD"/>
    <w:rsid w:val="005D6045"/>
    <w:rsid w:val="005D67AF"/>
    <w:rsid w:val="005D6ED4"/>
    <w:rsid w:val="005D7A73"/>
    <w:rsid w:val="005E05C2"/>
    <w:rsid w:val="005E0C20"/>
    <w:rsid w:val="005E0C44"/>
    <w:rsid w:val="005E33AE"/>
    <w:rsid w:val="005E3650"/>
    <w:rsid w:val="005E55B8"/>
    <w:rsid w:val="005E561E"/>
    <w:rsid w:val="005E56DB"/>
    <w:rsid w:val="005E6548"/>
    <w:rsid w:val="005E67B2"/>
    <w:rsid w:val="005E75C7"/>
    <w:rsid w:val="005E7CD0"/>
    <w:rsid w:val="005F0B36"/>
    <w:rsid w:val="005F0BC1"/>
    <w:rsid w:val="005F12D1"/>
    <w:rsid w:val="005F1E78"/>
    <w:rsid w:val="005F2346"/>
    <w:rsid w:val="005F3AB1"/>
    <w:rsid w:val="005F43A4"/>
    <w:rsid w:val="005F46BA"/>
    <w:rsid w:val="005F756A"/>
    <w:rsid w:val="00600C6D"/>
    <w:rsid w:val="00601C5A"/>
    <w:rsid w:val="006027D4"/>
    <w:rsid w:val="0060290A"/>
    <w:rsid w:val="00603995"/>
    <w:rsid w:val="00604675"/>
    <w:rsid w:val="00605D44"/>
    <w:rsid w:val="00605E41"/>
    <w:rsid w:val="00606006"/>
    <w:rsid w:val="0060620F"/>
    <w:rsid w:val="00606416"/>
    <w:rsid w:val="006071D6"/>
    <w:rsid w:val="0061054F"/>
    <w:rsid w:val="006108D8"/>
    <w:rsid w:val="00611757"/>
    <w:rsid w:val="0061251C"/>
    <w:rsid w:val="00613F32"/>
    <w:rsid w:val="00614073"/>
    <w:rsid w:val="006141CA"/>
    <w:rsid w:val="00614C6D"/>
    <w:rsid w:val="00614EB3"/>
    <w:rsid w:val="00615628"/>
    <w:rsid w:val="00617830"/>
    <w:rsid w:val="0062088F"/>
    <w:rsid w:val="00625BA0"/>
    <w:rsid w:val="00627D97"/>
    <w:rsid w:val="00627ED1"/>
    <w:rsid w:val="00631A3D"/>
    <w:rsid w:val="00631DA6"/>
    <w:rsid w:val="006331B4"/>
    <w:rsid w:val="006341D0"/>
    <w:rsid w:val="00634A20"/>
    <w:rsid w:val="006373CC"/>
    <w:rsid w:val="0064049C"/>
    <w:rsid w:val="006408FF"/>
    <w:rsid w:val="00640F61"/>
    <w:rsid w:val="0064295A"/>
    <w:rsid w:val="0064324F"/>
    <w:rsid w:val="0064529C"/>
    <w:rsid w:val="00646311"/>
    <w:rsid w:val="00646F6C"/>
    <w:rsid w:val="006472AF"/>
    <w:rsid w:val="00647723"/>
    <w:rsid w:val="00651F09"/>
    <w:rsid w:val="006521D6"/>
    <w:rsid w:val="006528BF"/>
    <w:rsid w:val="00652A6E"/>
    <w:rsid w:val="00653106"/>
    <w:rsid w:val="006531E9"/>
    <w:rsid w:val="00654733"/>
    <w:rsid w:val="00655EBC"/>
    <w:rsid w:val="00656971"/>
    <w:rsid w:val="00657324"/>
    <w:rsid w:val="006610F1"/>
    <w:rsid w:val="0066217F"/>
    <w:rsid w:val="006625D1"/>
    <w:rsid w:val="0066446E"/>
    <w:rsid w:val="006648B2"/>
    <w:rsid w:val="00665A22"/>
    <w:rsid w:val="00665CD9"/>
    <w:rsid w:val="00665D33"/>
    <w:rsid w:val="00666276"/>
    <w:rsid w:val="006726A2"/>
    <w:rsid w:val="0067339D"/>
    <w:rsid w:val="00673743"/>
    <w:rsid w:val="006740B5"/>
    <w:rsid w:val="006743FF"/>
    <w:rsid w:val="00674D4A"/>
    <w:rsid w:val="00675267"/>
    <w:rsid w:val="0067543F"/>
    <w:rsid w:val="00675DF3"/>
    <w:rsid w:val="00677F54"/>
    <w:rsid w:val="00680F9A"/>
    <w:rsid w:val="006811A7"/>
    <w:rsid w:val="00681248"/>
    <w:rsid w:val="00681577"/>
    <w:rsid w:val="00681C4B"/>
    <w:rsid w:val="006821CB"/>
    <w:rsid w:val="006840DD"/>
    <w:rsid w:val="00686EE2"/>
    <w:rsid w:val="006872C3"/>
    <w:rsid w:val="00690D33"/>
    <w:rsid w:val="00692166"/>
    <w:rsid w:val="00693804"/>
    <w:rsid w:val="0069772F"/>
    <w:rsid w:val="00697C96"/>
    <w:rsid w:val="006A03CC"/>
    <w:rsid w:val="006A07CC"/>
    <w:rsid w:val="006A081A"/>
    <w:rsid w:val="006A14B0"/>
    <w:rsid w:val="006A2818"/>
    <w:rsid w:val="006A2CC7"/>
    <w:rsid w:val="006A440C"/>
    <w:rsid w:val="006A44FA"/>
    <w:rsid w:val="006A56EF"/>
    <w:rsid w:val="006A759F"/>
    <w:rsid w:val="006A7639"/>
    <w:rsid w:val="006B08A1"/>
    <w:rsid w:val="006B2717"/>
    <w:rsid w:val="006B29D8"/>
    <w:rsid w:val="006B38AF"/>
    <w:rsid w:val="006B438B"/>
    <w:rsid w:val="006B44F0"/>
    <w:rsid w:val="006B4CCD"/>
    <w:rsid w:val="006B58B8"/>
    <w:rsid w:val="006C1BA7"/>
    <w:rsid w:val="006C2FE6"/>
    <w:rsid w:val="006C33E8"/>
    <w:rsid w:val="006C5403"/>
    <w:rsid w:val="006C6EBF"/>
    <w:rsid w:val="006C6EE2"/>
    <w:rsid w:val="006D0413"/>
    <w:rsid w:val="006D0DE9"/>
    <w:rsid w:val="006D25D7"/>
    <w:rsid w:val="006D3F54"/>
    <w:rsid w:val="006D5B97"/>
    <w:rsid w:val="006D5EF4"/>
    <w:rsid w:val="006D70F4"/>
    <w:rsid w:val="006D7543"/>
    <w:rsid w:val="006D7BE1"/>
    <w:rsid w:val="006D7DA7"/>
    <w:rsid w:val="006E0C9E"/>
    <w:rsid w:val="006E1221"/>
    <w:rsid w:val="006E132E"/>
    <w:rsid w:val="006E18B9"/>
    <w:rsid w:val="006E294C"/>
    <w:rsid w:val="006E3388"/>
    <w:rsid w:val="006E3C93"/>
    <w:rsid w:val="006E498B"/>
    <w:rsid w:val="006E4B96"/>
    <w:rsid w:val="006E4ECF"/>
    <w:rsid w:val="006E6BA4"/>
    <w:rsid w:val="006F02AA"/>
    <w:rsid w:val="006F0B86"/>
    <w:rsid w:val="006F0CEF"/>
    <w:rsid w:val="006F0F55"/>
    <w:rsid w:val="006F1D02"/>
    <w:rsid w:val="006F29E5"/>
    <w:rsid w:val="006F2E51"/>
    <w:rsid w:val="006F3084"/>
    <w:rsid w:val="006F3EFD"/>
    <w:rsid w:val="006F4C6C"/>
    <w:rsid w:val="006F53D9"/>
    <w:rsid w:val="006F6D54"/>
    <w:rsid w:val="006F70E8"/>
    <w:rsid w:val="006F7DAC"/>
    <w:rsid w:val="00700EAE"/>
    <w:rsid w:val="00701721"/>
    <w:rsid w:val="00701F58"/>
    <w:rsid w:val="0070270C"/>
    <w:rsid w:val="007027AF"/>
    <w:rsid w:val="00703E53"/>
    <w:rsid w:val="0070570C"/>
    <w:rsid w:val="00705748"/>
    <w:rsid w:val="00706F3A"/>
    <w:rsid w:val="0070718C"/>
    <w:rsid w:val="00707611"/>
    <w:rsid w:val="00710159"/>
    <w:rsid w:val="0071155A"/>
    <w:rsid w:val="00712BB2"/>
    <w:rsid w:val="00712D10"/>
    <w:rsid w:val="00713164"/>
    <w:rsid w:val="00714033"/>
    <w:rsid w:val="00715065"/>
    <w:rsid w:val="007157DA"/>
    <w:rsid w:val="0071623D"/>
    <w:rsid w:val="00716567"/>
    <w:rsid w:val="00716936"/>
    <w:rsid w:val="00716A2D"/>
    <w:rsid w:val="0072022A"/>
    <w:rsid w:val="00721322"/>
    <w:rsid w:val="007214C7"/>
    <w:rsid w:val="00722FDE"/>
    <w:rsid w:val="00723270"/>
    <w:rsid w:val="00723B1B"/>
    <w:rsid w:val="00726626"/>
    <w:rsid w:val="007270C3"/>
    <w:rsid w:val="007278CD"/>
    <w:rsid w:val="007279EB"/>
    <w:rsid w:val="00731635"/>
    <w:rsid w:val="0073199B"/>
    <w:rsid w:val="00731A27"/>
    <w:rsid w:val="00733A0A"/>
    <w:rsid w:val="0073422C"/>
    <w:rsid w:val="00734334"/>
    <w:rsid w:val="00736514"/>
    <w:rsid w:val="00737E39"/>
    <w:rsid w:val="00737EFF"/>
    <w:rsid w:val="00737F58"/>
    <w:rsid w:val="007405B9"/>
    <w:rsid w:val="0074074A"/>
    <w:rsid w:val="00740E96"/>
    <w:rsid w:val="0074102C"/>
    <w:rsid w:val="007412AB"/>
    <w:rsid w:val="00741967"/>
    <w:rsid w:val="00741D60"/>
    <w:rsid w:val="00743675"/>
    <w:rsid w:val="007449F4"/>
    <w:rsid w:val="00745148"/>
    <w:rsid w:val="007458BE"/>
    <w:rsid w:val="00750CD2"/>
    <w:rsid w:val="00750D75"/>
    <w:rsid w:val="00751C91"/>
    <w:rsid w:val="00752D6A"/>
    <w:rsid w:val="0075409A"/>
    <w:rsid w:val="007547C2"/>
    <w:rsid w:val="0075489B"/>
    <w:rsid w:val="007573B2"/>
    <w:rsid w:val="00760C14"/>
    <w:rsid w:val="00761181"/>
    <w:rsid w:val="007613FE"/>
    <w:rsid w:val="00761AC4"/>
    <w:rsid w:val="00761F1A"/>
    <w:rsid w:val="00762C5E"/>
    <w:rsid w:val="00763668"/>
    <w:rsid w:val="0076375B"/>
    <w:rsid w:val="00765319"/>
    <w:rsid w:val="007654E1"/>
    <w:rsid w:val="00765C4B"/>
    <w:rsid w:val="00765E65"/>
    <w:rsid w:val="007678B3"/>
    <w:rsid w:val="00770730"/>
    <w:rsid w:val="00771BA5"/>
    <w:rsid w:val="00772ADC"/>
    <w:rsid w:val="00772B42"/>
    <w:rsid w:val="007744EC"/>
    <w:rsid w:val="0077507D"/>
    <w:rsid w:val="007761FC"/>
    <w:rsid w:val="0077657B"/>
    <w:rsid w:val="007775C0"/>
    <w:rsid w:val="00777E02"/>
    <w:rsid w:val="007808A0"/>
    <w:rsid w:val="00780C0A"/>
    <w:rsid w:val="00781081"/>
    <w:rsid w:val="0078129E"/>
    <w:rsid w:val="00782859"/>
    <w:rsid w:val="00782893"/>
    <w:rsid w:val="00782D51"/>
    <w:rsid w:val="00782F3C"/>
    <w:rsid w:val="00783191"/>
    <w:rsid w:val="007831EA"/>
    <w:rsid w:val="007857B2"/>
    <w:rsid w:val="00787916"/>
    <w:rsid w:val="00787E7A"/>
    <w:rsid w:val="00787FB7"/>
    <w:rsid w:val="007902FB"/>
    <w:rsid w:val="00791847"/>
    <w:rsid w:val="00791B2E"/>
    <w:rsid w:val="007936B5"/>
    <w:rsid w:val="00794B7A"/>
    <w:rsid w:val="007A0D68"/>
    <w:rsid w:val="007A0E1E"/>
    <w:rsid w:val="007A1490"/>
    <w:rsid w:val="007A1B92"/>
    <w:rsid w:val="007A1DCB"/>
    <w:rsid w:val="007A226D"/>
    <w:rsid w:val="007A2319"/>
    <w:rsid w:val="007A23BC"/>
    <w:rsid w:val="007A2AF6"/>
    <w:rsid w:val="007A4090"/>
    <w:rsid w:val="007A41AA"/>
    <w:rsid w:val="007A448D"/>
    <w:rsid w:val="007A48F4"/>
    <w:rsid w:val="007A5839"/>
    <w:rsid w:val="007A6C23"/>
    <w:rsid w:val="007B02B9"/>
    <w:rsid w:val="007B0609"/>
    <w:rsid w:val="007B0A37"/>
    <w:rsid w:val="007B294C"/>
    <w:rsid w:val="007B2D01"/>
    <w:rsid w:val="007B4C1B"/>
    <w:rsid w:val="007B6F38"/>
    <w:rsid w:val="007B734F"/>
    <w:rsid w:val="007C13C7"/>
    <w:rsid w:val="007C1C54"/>
    <w:rsid w:val="007C306E"/>
    <w:rsid w:val="007C3867"/>
    <w:rsid w:val="007C4012"/>
    <w:rsid w:val="007C4FF4"/>
    <w:rsid w:val="007C5CCA"/>
    <w:rsid w:val="007C6309"/>
    <w:rsid w:val="007C6FA8"/>
    <w:rsid w:val="007C7DD8"/>
    <w:rsid w:val="007D2526"/>
    <w:rsid w:val="007D264F"/>
    <w:rsid w:val="007D2BA5"/>
    <w:rsid w:val="007D3DBE"/>
    <w:rsid w:val="007D434F"/>
    <w:rsid w:val="007D478A"/>
    <w:rsid w:val="007D4D46"/>
    <w:rsid w:val="007D573A"/>
    <w:rsid w:val="007D5861"/>
    <w:rsid w:val="007D7363"/>
    <w:rsid w:val="007D7ACE"/>
    <w:rsid w:val="007D7B57"/>
    <w:rsid w:val="007E01EF"/>
    <w:rsid w:val="007E18D4"/>
    <w:rsid w:val="007E350B"/>
    <w:rsid w:val="007E36FB"/>
    <w:rsid w:val="007E377F"/>
    <w:rsid w:val="007E42D9"/>
    <w:rsid w:val="007E42DF"/>
    <w:rsid w:val="007E5B5B"/>
    <w:rsid w:val="007E5BDA"/>
    <w:rsid w:val="007E746A"/>
    <w:rsid w:val="007F0443"/>
    <w:rsid w:val="007F0B5E"/>
    <w:rsid w:val="007F1615"/>
    <w:rsid w:val="007F2121"/>
    <w:rsid w:val="007F2BCD"/>
    <w:rsid w:val="007F363D"/>
    <w:rsid w:val="007F458D"/>
    <w:rsid w:val="007F724E"/>
    <w:rsid w:val="007F7306"/>
    <w:rsid w:val="007F73AA"/>
    <w:rsid w:val="007F740F"/>
    <w:rsid w:val="007F744A"/>
    <w:rsid w:val="007F79D7"/>
    <w:rsid w:val="00800A32"/>
    <w:rsid w:val="00801F0F"/>
    <w:rsid w:val="008020A7"/>
    <w:rsid w:val="008021A8"/>
    <w:rsid w:val="00806230"/>
    <w:rsid w:val="0081003F"/>
    <w:rsid w:val="0081050C"/>
    <w:rsid w:val="008115A4"/>
    <w:rsid w:val="00812892"/>
    <w:rsid w:val="00812A87"/>
    <w:rsid w:val="00812BD8"/>
    <w:rsid w:val="00812F86"/>
    <w:rsid w:val="00813A01"/>
    <w:rsid w:val="00814121"/>
    <w:rsid w:val="0081435E"/>
    <w:rsid w:val="0081529C"/>
    <w:rsid w:val="00815AF1"/>
    <w:rsid w:val="00815AF2"/>
    <w:rsid w:val="00815E4A"/>
    <w:rsid w:val="00816784"/>
    <w:rsid w:val="008179ED"/>
    <w:rsid w:val="008223E8"/>
    <w:rsid w:val="00822B4B"/>
    <w:rsid w:val="00824FB7"/>
    <w:rsid w:val="00825835"/>
    <w:rsid w:val="0082624B"/>
    <w:rsid w:val="008271B6"/>
    <w:rsid w:val="0083010D"/>
    <w:rsid w:val="00830DB6"/>
    <w:rsid w:val="00831B73"/>
    <w:rsid w:val="00833900"/>
    <w:rsid w:val="00834046"/>
    <w:rsid w:val="00834886"/>
    <w:rsid w:val="00836404"/>
    <w:rsid w:val="00837716"/>
    <w:rsid w:val="0084089E"/>
    <w:rsid w:val="00840A28"/>
    <w:rsid w:val="0084300B"/>
    <w:rsid w:val="0084303E"/>
    <w:rsid w:val="00843F90"/>
    <w:rsid w:val="00845F39"/>
    <w:rsid w:val="00846083"/>
    <w:rsid w:val="008463C3"/>
    <w:rsid w:val="00850623"/>
    <w:rsid w:val="00850F24"/>
    <w:rsid w:val="00852707"/>
    <w:rsid w:val="00854D3D"/>
    <w:rsid w:val="00855311"/>
    <w:rsid w:val="00855491"/>
    <w:rsid w:val="00855DEE"/>
    <w:rsid w:val="0085602A"/>
    <w:rsid w:val="00856579"/>
    <w:rsid w:val="008579FA"/>
    <w:rsid w:val="0086005F"/>
    <w:rsid w:val="00861221"/>
    <w:rsid w:val="0086217E"/>
    <w:rsid w:val="0086232F"/>
    <w:rsid w:val="00862D18"/>
    <w:rsid w:val="00863EEE"/>
    <w:rsid w:val="00864459"/>
    <w:rsid w:val="00864A19"/>
    <w:rsid w:val="008656EE"/>
    <w:rsid w:val="008674FB"/>
    <w:rsid w:val="00867B4A"/>
    <w:rsid w:val="00870518"/>
    <w:rsid w:val="008708C3"/>
    <w:rsid w:val="00872AC1"/>
    <w:rsid w:val="0087388D"/>
    <w:rsid w:val="00874A4B"/>
    <w:rsid w:val="00874BDA"/>
    <w:rsid w:val="00874DD7"/>
    <w:rsid w:val="00874E0A"/>
    <w:rsid w:val="00875A3C"/>
    <w:rsid w:val="00881BBA"/>
    <w:rsid w:val="00883BCE"/>
    <w:rsid w:val="00884C08"/>
    <w:rsid w:val="008859AC"/>
    <w:rsid w:val="0088669C"/>
    <w:rsid w:val="00886A63"/>
    <w:rsid w:val="00887640"/>
    <w:rsid w:val="00887775"/>
    <w:rsid w:val="00887AD1"/>
    <w:rsid w:val="00890B1A"/>
    <w:rsid w:val="0089179C"/>
    <w:rsid w:val="00891F92"/>
    <w:rsid w:val="00892B61"/>
    <w:rsid w:val="00893095"/>
    <w:rsid w:val="008962CC"/>
    <w:rsid w:val="00896842"/>
    <w:rsid w:val="00897E03"/>
    <w:rsid w:val="008A1787"/>
    <w:rsid w:val="008A2C2A"/>
    <w:rsid w:val="008A2FA2"/>
    <w:rsid w:val="008A3091"/>
    <w:rsid w:val="008A3244"/>
    <w:rsid w:val="008A3324"/>
    <w:rsid w:val="008A373B"/>
    <w:rsid w:val="008A514A"/>
    <w:rsid w:val="008A5F64"/>
    <w:rsid w:val="008A62CC"/>
    <w:rsid w:val="008A6CBB"/>
    <w:rsid w:val="008A6FD2"/>
    <w:rsid w:val="008A7916"/>
    <w:rsid w:val="008A7A02"/>
    <w:rsid w:val="008A7CC6"/>
    <w:rsid w:val="008B22A0"/>
    <w:rsid w:val="008B272E"/>
    <w:rsid w:val="008B2777"/>
    <w:rsid w:val="008B2F00"/>
    <w:rsid w:val="008B33FA"/>
    <w:rsid w:val="008B3402"/>
    <w:rsid w:val="008B44D8"/>
    <w:rsid w:val="008B6356"/>
    <w:rsid w:val="008C037D"/>
    <w:rsid w:val="008C137D"/>
    <w:rsid w:val="008C15DB"/>
    <w:rsid w:val="008C18EC"/>
    <w:rsid w:val="008C1D03"/>
    <w:rsid w:val="008C5C18"/>
    <w:rsid w:val="008C5D66"/>
    <w:rsid w:val="008D19EB"/>
    <w:rsid w:val="008D1D46"/>
    <w:rsid w:val="008D2940"/>
    <w:rsid w:val="008D491A"/>
    <w:rsid w:val="008D5030"/>
    <w:rsid w:val="008D5F49"/>
    <w:rsid w:val="008D6775"/>
    <w:rsid w:val="008D7246"/>
    <w:rsid w:val="008E0262"/>
    <w:rsid w:val="008E1213"/>
    <w:rsid w:val="008E1306"/>
    <w:rsid w:val="008E1896"/>
    <w:rsid w:val="008E2053"/>
    <w:rsid w:val="008E2110"/>
    <w:rsid w:val="008E343D"/>
    <w:rsid w:val="008E3843"/>
    <w:rsid w:val="008E395C"/>
    <w:rsid w:val="008E4CF2"/>
    <w:rsid w:val="008E58A7"/>
    <w:rsid w:val="008E71A7"/>
    <w:rsid w:val="008E7C6C"/>
    <w:rsid w:val="008E7FF1"/>
    <w:rsid w:val="008F040D"/>
    <w:rsid w:val="008F2BCE"/>
    <w:rsid w:val="008F3D8E"/>
    <w:rsid w:val="008F442A"/>
    <w:rsid w:val="008F469A"/>
    <w:rsid w:val="008F517A"/>
    <w:rsid w:val="008F55C5"/>
    <w:rsid w:val="008F6338"/>
    <w:rsid w:val="008F66DB"/>
    <w:rsid w:val="008F6EE3"/>
    <w:rsid w:val="008F72FE"/>
    <w:rsid w:val="008F7653"/>
    <w:rsid w:val="008F766D"/>
    <w:rsid w:val="0090100B"/>
    <w:rsid w:val="00901A48"/>
    <w:rsid w:val="00902F7F"/>
    <w:rsid w:val="009036C8"/>
    <w:rsid w:val="00903923"/>
    <w:rsid w:val="00904FF7"/>
    <w:rsid w:val="00906277"/>
    <w:rsid w:val="00906C9C"/>
    <w:rsid w:val="009076BE"/>
    <w:rsid w:val="00907A8B"/>
    <w:rsid w:val="009119C0"/>
    <w:rsid w:val="00912C02"/>
    <w:rsid w:val="00914FCA"/>
    <w:rsid w:val="00915383"/>
    <w:rsid w:val="00916515"/>
    <w:rsid w:val="009201AE"/>
    <w:rsid w:val="009204EF"/>
    <w:rsid w:val="00920EA7"/>
    <w:rsid w:val="009224EC"/>
    <w:rsid w:val="0092270B"/>
    <w:rsid w:val="009233AC"/>
    <w:rsid w:val="0092680A"/>
    <w:rsid w:val="00927659"/>
    <w:rsid w:val="00932898"/>
    <w:rsid w:val="0093297C"/>
    <w:rsid w:val="00932B32"/>
    <w:rsid w:val="00934783"/>
    <w:rsid w:val="009347DD"/>
    <w:rsid w:val="0093498B"/>
    <w:rsid w:val="00935135"/>
    <w:rsid w:val="009358E7"/>
    <w:rsid w:val="00935B13"/>
    <w:rsid w:val="0093728C"/>
    <w:rsid w:val="009373F2"/>
    <w:rsid w:val="00937F11"/>
    <w:rsid w:val="00940CB6"/>
    <w:rsid w:val="00941F33"/>
    <w:rsid w:val="00942270"/>
    <w:rsid w:val="009426DC"/>
    <w:rsid w:val="00942738"/>
    <w:rsid w:val="00942773"/>
    <w:rsid w:val="009427DF"/>
    <w:rsid w:val="00942DCC"/>
    <w:rsid w:val="00943DD7"/>
    <w:rsid w:val="00944228"/>
    <w:rsid w:val="009451E6"/>
    <w:rsid w:val="009459E7"/>
    <w:rsid w:val="00946BF8"/>
    <w:rsid w:val="0095045B"/>
    <w:rsid w:val="00954D6A"/>
    <w:rsid w:val="00956E03"/>
    <w:rsid w:val="0095779B"/>
    <w:rsid w:val="00957BEA"/>
    <w:rsid w:val="00960B51"/>
    <w:rsid w:val="0096220E"/>
    <w:rsid w:val="00962961"/>
    <w:rsid w:val="00962AC2"/>
    <w:rsid w:val="00963952"/>
    <w:rsid w:val="0096608B"/>
    <w:rsid w:val="0096655B"/>
    <w:rsid w:val="00966798"/>
    <w:rsid w:val="00966DE9"/>
    <w:rsid w:val="009704F4"/>
    <w:rsid w:val="009707CD"/>
    <w:rsid w:val="00974553"/>
    <w:rsid w:val="009753BD"/>
    <w:rsid w:val="00975BBC"/>
    <w:rsid w:val="009765DE"/>
    <w:rsid w:val="00976EE6"/>
    <w:rsid w:val="00982E09"/>
    <w:rsid w:val="00983A02"/>
    <w:rsid w:val="00985383"/>
    <w:rsid w:val="00985EF8"/>
    <w:rsid w:val="00985FB7"/>
    <w:rsid w:val="009874CD"/>
    <w:rsid w:val="00990807"/>
    <w:rsid w:val="0099091B"/>
    <w:rsid w:val="009915D1"/>
    <w:rsid w:val="00992102"/>
    <w:rsid w:val="00992182"/>
    <w:rsid w:val="00995921"/>
    <w:rsid w:val="00995C02"/>
    <w:rsid w:val="00996532"/>
    <w:rsid w:val="00996692"/>
    <w:rsid w:val="00996C8C"/>
    <w:rsid w:val="00997CFD"/>
    <w:rsid w:val="009A014B"/>
    <w:rsid w:val="009A2FF2"/>
    <w:rsid w:val="009A4EAB"/>
    <w:rsid w:val="009A58A7"/>
    <w:rsid w:val="009A7CE2"/>
    <w:rsid w:val="009A7D8C"/>
    <w:rsid w:val="009B1147"/>
    <w:rsid w:val="009B15A8"/>
    <w:rsid w:val="009B482C"/>
    <w:rsid w:val="009B4F08"/>
    <w:rsid w:val="009C0BFD"/>
    <w:rsid w:val="009C12E6"/>
    <w:rsid w:val="009C3340"/>
    <w:rsid w:val="009C3449"/>
    <w:rsid w:val="009C3799"/>
    <w:rsid w:val="009C486D"/>
    <w:rsid w:val="009C491D"/>
    <w:rsid w:val="009C4AAD"/>
    <w:rsid w:val="009C5634"/>
    <w:rsid w:val="009C569D"/>
    <w:rsid w:val="009C580F"/>
    <w:rsid w:val="009C58B6"/>
    <w:rsid w:val="009C5C29"/>
    <w:rsid w:val="009D0ECB"/>
    <w:rsid w:val="009D10E7"/>
    <w:rsid w:val="009D3313"/>
    <w:rsid w:val="009D4149"/>
    <w:rsid w:val="009D545B"/>
    <w:rsid w:val="009D5AA4"/>
    <w:rsid w:val="009E00E9"/>
    <w:rsid w:val="009E013A"/>
    <w:rsid w:val="009E016D"/>
    <w:rsid w:val="009E287D"/>
    <w:rsid w:val="009E2B28"/>
    <w:rsid w:val="009E33CB"/>
    <w:rsid w:val="009E4869"/>
    <w:rsid w:val="009E53B6"/>
    <w:rsid w:val="009E5AD6"/>
    <w:rsid w:val="009E63C3"/>
    <w:rsid w:val="009E6AAC"/>
    <w:rsid w:val="009E72CC"/>
    <w:rsid w:val="009E7F00"/>
    <w:rsid w:val="009E7FE6"/>
    <w:rsid w:val="009F0629"/>
    <w:rsid w:val="009F1CB7"/>
    <w:rsid w:val="009F220F"/>
    <w:rsid w:val="009F5998"/>
    <w:rsid w:val="009F6656"/>
    <w:rsid w:val="009F6BB8"/>
    <w:rsid w:val="009F6BF7"/>
    <w:rsid w:val="009F6CE5"/>
    <w:rsid w:val="009F7200"/>
    <w:rsid w:val="009F785F"/>
    <w:rsid w:val="009F7DD1"/>
    <w:rsid w:val="00A00E7E"/>
    <w:rsid w:val="00A020E1"/>
    <w:rsid w:val="00A039C8"/>
    <w:rsid w:val="00A03C2A"/>
    <w:rsid w:val="00A05EE5"/>
    <w:rsid w:val="00A0661F"/>
    <w:rsid w:val="00A06728"/>
    <w:rsid w:val="00A07BCB"/>
    <w:rsid w:val="00A101FC"/>
    <w:rsid w:val="00A12B86"/>
    <w:rsid w:val="00A14DD3"/>
    <w:rsid w:val="00A15329"/>
    <w:rsid w:val="00A155D8"/>
    <w:rsid w:val="00A173E4"/>
    <w:rsid w:val="00A178AE"/>
    <w:rsid w:val="00A21683"/>
    <w:rsid w:val="00A2268C"/>
    <w:rsid w:val="00A236C7"/>
    <w:rsid w:val="00A24BC7"/>
    <w:rsid w:val="00A24BE9"/>
    <w:rsid w:val="00A25855"/>
    <w:rsid w:val="00A25A98"/>
    <w:rsid w:val="00A268ED"/>
    <w:rsid w:val="00A3074C"/>
    <w:rsid w:val="00A3132E"/>
    <w:rsid w:val="00A3182F"/>
    <w:rsid w:val="00A31CDC"/>
    <w:rsid w:val="00A32B8E"/>
    <w:rsid w:val="00A33E53"/>
    <w:rsid w:val="00A34062"/>
    <w:rsid w:val="00A34BC5"/>
    <w:rsid w:val="00A37578"/>
    <w:rsid w:val="00A37997"/>
    <w:rsid w:val="00A40BEB"/>
    <w:rsid w:val="00A41DB9"/>
    <w:rsid w:val="00A429BD"/>
    <w:rsid w:val="00A45447"/>
    <w:rsid w:val="00A45E77"/>
    <w:rsid w:val="00A46A6E"/>
    <w:rsid w:val="00A470A4"/>
    <w:rsid w:val="00A5019D"/>
    <w:rsid w:val="00A50318"/>
    <w:rsid w:val="00A5116E"/>
    <w:rsid w:val="00A51B35"/>
    <w:rsid w:val="00A53CA4"/>
    <w:rsid w:val="00A54B29"/>
    <w:rsid w:val="00A5506E"/>
    <w:rsid w:val="00A56511"/>
    <w:rsid w:val="00A57CC8"/>
    <w:rsid w:val="00A60501"/>
    <w:rsid w:val="00A6125D"/>
    <w:rsid w:val="00A6157D"/>
    <w:rsid w:val="00A6192B"/>
    <w:rsid w:val="00A61F76"/>
    <w:rsid w:val="00A62D53"/>
    <w:rsid w:val="00A65119"/>
    <w:rsid w:val="00A656BE"/>
    <w:rsid w:val="00A67F7F"/>
    <w:rsid w:val="00A7055A"/>
    <w:rsid w:val="00A70761"/>
    <w:rsid w:val="00A722C4"/>
    <w:rsid w:val="00A7460D"/>
    <w:rsid w:val="00A74C3F"/>
    <w:rsid w:val="00A75899"/>
    <w:rsid w:val="00A76D31"/>
    <w:rsid w:val="00A76F71"/>
    <w:rsid w:val="00A76F9F"/>
    <w:rsid w:val="00A80BAB"/>
    <w:rsid w:val="00A821BE"/>
    <w:rsid w:val="00A83D29"/>
    <w:rsid w:val="00A84773"/>
    <w:rsid w:val="00A847A4"/>
    <w:rsid w:val="00A85D3E"/>
    <w:rsid w:val="00A874F5"/>
    <w:rsid w:val="00A9271F"/>
    <w:rsid w:val="00A95320"/>
    <w:rsid w:val="00A956CA"/>
    <w:rsid w:val="00A95B99"/>
    <w:rsid w:val="00AA0751"/>
    <w:rsid w:val="00AA29BF"/>
    <w:rsid w:val="00AA3507"/>
    <w:rsid w:val="00AA5A43"/>
    <w:rsid w:val="00AA7905"/>
    <w:rsid w:val="00AB10CF"/>
    <w:rsid w:val="00AB135F"/>
    <w:rsid w:val="00AB1847"/>
    <w:rsid w:val="00AB1F21"/>
    <w:rsid w:val="00AB21AE"/>
    <w:rsid w:val="00AB2213"/>
    <w:rsid w:val="00AB3AEB"/>
    <w:rsid w:val="00AB4649"/>
    <w:rsid w:val="00AB62B2"/>
    <w:rsid w:val="00AB646A"/>
    <w:rsid w:val="00AB7AF3"/>
    <w:rsid w:val="00AC4688"/>
    <w:rsid w:val="00AC4713"/>
    <w:rsid w:val="00AC490E"/>
    <w:rsid w:val="00AC54D4"/>
    <w:rsid w:val="00AC5AA6"/>
    <w:rsid w:val="00AC5AFA"/>
    <w:rsid w:val="00AC7A0A"/>
    <w:rsid w:val="00AD04F0"/>
    <w:rsid w:val="00AD07FF"/>
    <w:rsid w:val="00AD0EEF"/>
    <w:rsid w:val="00AD1B5D"/>
    <w:rsid w:val="00AD1CB4"/>
    <w:rsid w:val="00AD30CB"/>
    <w:rsid w:val="00AD3B38"/>
    <w:rsid w:val="00AD45D7"/>
    <w:rsid w:val="00AD5ABB"/>
    <w:rsid w:val="00AD5DCD"/>
    <w:rsid w:val="00AD65E9"/>
    <w:rsid w:val="00AD7B67"/>
    <w:rsid w:val="00AE052C"/>
    <w:rsid w:val="00AE1009"/>
    <w:rsid w:val="00AE1685"/>
    <w:rsid w:val="00AE1AD2"/>
    <w:rsid w:val="00AE255F"/>
    <w:rsid w:val="00AE4AEA"/>
    <w:rsid w:val="00AE572F"/>
    <w:rsid w:val="00AE6ACA"/>
    <w:rsid w:val="00AE6C77"/>
    <w:rsid w:val="00AE6F98"/>
    <w:rsid w:val="00AE72CD"/>
    <w:rsid w:val="00AF062A"/>
    <w:rsid w:val="00AF11C0"/>
    <w:rsid w:val="00AF1FFB"/>
    <w:rsid w:val="00AF2D83"/>
    <w:rsid w:val="00AF3F6C"/>
    <w:rsid w:val="00AF449D"/>
    <w:rsid w:val="00AF4710"/>
    <w:rsid w:val="00AF4DA3"/>
    <w:rsid w:val="00AF5894"/>
    <w:rsid w:val="00AF5D18"/>
    <w:rsid w:val="00AF6314"/>
    <w:rsid w:val="00AF63A0"/>
    <w:rsid w:val="00AF6FB9"/>
    <w:rsid w:val="00AF711A"/>
    <w:rsid w:val="00B010D1"/>
    <w:rsid w:val="00B0305B"/>
    <w:rsid w:val="00B042CC"/>
    <w:rsid w:val="00B045F1"/>
    <w:rsid w:val="00B04EDA"/>
    <w:rsid w:val="00B05475"/>
    <w:rsid w:val="00B06822"/>
    <w:rsid w:val="00B07155"/>
    <w:rsid w:val="00B106B6"/>
    <w:rsid w:val="00B10D1E"/>
    <w:rsid w:val="00B11A24"/>
    <w:rsid w:val="00B11ECA"/>
    <w:rsid w:val="00B13C1C"/>
    <w:rsid w:val="00B13ECE"/>
    <w:rsid w:val="00B148D2"/>
    <w:rsid w:val="00B14A0B"/>
    <w:rsid w:val="00B156FE"/>
    <w:rsid w:val="00B159EB"/>
    <w:rsid w:val="00B2037D"/>
    <w:rsid w:val="00B20E0F"/>
    <w:rsid w:val="00B21BAE"/>
    <w:rsid w:val="00B21C07"/>
    <w:rsid w:val="00B22ECE"/>
    <w:rsid w:val="00B23133"/>
    <w:rsid w:val="00B24A15"/>
    <w:rsid w:val="00B25E87"/>
    <w:rsid w:val="00B261BF"/>
    <w:rsid w:val="00B27352"/>
    <w:rsid w:val="00B27EBE"/>
    <w:rsid w:val="00B302D7"/>
    <w:rsid w:val="00B30841"/>
    <w:rsid w:val="00B31C09"/>
    <w:rsid w:val="00B31E65"/>
    <w:rsid w:val="00B31F25"/>
    <w:rsid w:val="00B321E6"/>
    <w:rsid w:val="00B32679"/>
    <w:rsid w:val="00B32DFE"/>
    <w:rsid w:val="00B336F0"/>
    <w:rsid w:val="00B342C4"/>
    <w:rsid w:val="00B343EB"/>
    <w:rsid w:val="00B35598"/>
    <w:rsid w:val="00B365F1"/>
    <w:rsid w:val="00B36D0F"/>
    <w:rsid w:val="00B40EF4"/>
    <w:rsid w:val="00B40FB5"/>
    <w:rsid w:val="00B41955"/>
    <w:rsid w:val="00B41959"/>
    <w:rsid w:val="00B45DEE"/>
    <w:rsid w:val="00B464B5"/>
    <w:rsid w:val="00B46AD9"/>
    <w:rsid w:val="00B47A83"/>
    <w:rsid w:val="00B50581"/>
    <w:rsid w:val="00B511E2"/>
    <w:rsid w:val="00B51B25"/>
    <w:rsid w:val="00B5233A"/>
    <w:rsid w:val="00B55902"/>
    <w:rsid w:val="00B55CCE"/>
    <w:rsid w:val="00B55D49"/>
    <w:rsid w:val="00B5731D"/>
    <w:rsid w:val="00B60BC3"/>
    <w:rsid w:val="00B62AAF"/>
    <w:rsid w:val="00B6338E"/>
    <w:rsid w:val="00B633C2"/>
    <w:rsid w:val="00B65EE7"/>
    <w:rsid w:val="00B66630"/>
    <w:rsid w:val="00B66D6C"/>
    <w:rsid w:val="00B66F7E"/>
    <w:rsid w:val="00B67851"/>
    <w:rsid w:val="00B709ED"/>
    <w:rsid w:val="00B7132B"/>
    <w:rsid w:val="00B71C09"/>
    <w:rsid w:val="00B71F68"/>
    <w:rsid w:val="00B73515"/>
    <w:rsid w:val="00B7392D"/>
    <w:rsid w:val="00B75B06"/>
    <w:rsid w:val="00B76F66"/>
    <w:rsid w:val="00B8022C"/>
    <w:rsid w:val="00B808BA"/>
    <w:rsid w:val="00B82411"/>
    <w:rsid w:val="00B8264C"/>
    <w:rsid w:val="00B82FED"/>
    <w:rsid w:val="00B84691"/>
    <w:rsid w:val="00B84BF3"/>
    <w:rsid w:val="00B84D5B"/>
    <w:rsid w:val="00B854F0"/>
    <w:rsid w:val="00B858C7"/>
    <w:rsid w:val="00B86E17"/>
    <w:rsid w:val="00B87E1D"/>
    <w:rsid w:val="00B87F9E"/>
    <w:rsid w:val="00B905F8"/>
    <w:rsid w:val="00B912FA"/>
    <w:rsid w:val="00B917F1"/>
    <w:rsid w:val="00B91E40"/>
    <w:rsid w:val="00B923BD"/>
    <w:rsid w:val="00B925A7"/>
    <w:rsid w:val="00B92866"/>
    <w:rsid w:val="00B947AC"/>
    <w:rsid w:val="00B948FE"/>
    <w:rsid w:val="00B955CC"/>
    <w:rsid w:val="00B95F93"/>
    <w:rsid w:val="00B9733D"/>
    <w:rsid w:val="00B97A8C"/>
    <w:rsid w:val="00B97B9F"/>
    <w:rsid w:val="00B97C2C"/>
    <w:rsid w:val="00BA120D"/>
    <w:rsid w:val="00BA2186"/>
    <w:rsid w:val="00BA2862"/>
    <w:rsid w:val="00BA38D5"/>
    <w:rsid w:val="00BA4138"/>
    <w:rsid w:val="00BA5E11"/>
    <w:rsid w:val="00BA68C5"/>
    <w:rsid w:val="00BB102F"/>
    <w:rsid w:val="00BB1095"/>
    <w:rsid w:val="00BB15CE"/>
    <w:rsid w:val="00BB2B77"/>
    <w:rsid w:val="00BB39BB"/>
    <w:rsid w:val="00BB3B17"/>
    <w:rsid w:val="00BB3F8A"/>
    <w:rsid w:val="00BB4C80"/>
    <w:rsid w:val="00BB4D27"/>
    <w:rsid w:val="00BB5A0C"/>
    <w:rsid w:val="00BB5E0A"/>
    <w:rsid w:val="00BB72CA"/>
    <w:rsid w:val="00BC0840"/>
    <w:rsid w:val="00BC099E"/>
    <w:rsid w:val="00BC21E1"/>
    <w:rsid w:val="00BC311C"/>
    <w:rsid w:val="00BC3B1D"/>
    <w:rsid w:val="00BC3B23"/>
    <w:rsid w:val="00BC5979"/>
    <w:rsid w:val="00BC604A"/>
    <w:rsid w:val="00BC65EF"/>
    <w:rsid w:val="00BC6933"/>
    <w:rsid w:val="00BC6F2C"/>
    <w:rsid w:val="00BD0AFE"/>
    <w:rsid w:val="00BD2480"/>
    <w:rsid w:val="00BD5386"/>
    <w:rsid w:val="00BD60BF"/>
    <w:rsid w:val="00BD621C"/>
    <w:rsid w:val="00BD6926"/>
    <w:rsid w:val="00BD6D16"/>
    <w:rsid w:val="00BD7334"/>
    <w:rsid w:val="00BD73A9"/>
    <w:rsid w:val="00BD7D3A"/>
    <w:rsid w:val="00BE0029"/>
    <w:rsid w:val="00BE0893"/>
    <w:rsid w:val="00BE0C21"/>
    <w:rsid w:val="00BE2326"/>
    <w:rsid w:val="00BE2870"/>
    <w:rsid w:val="00BE3699"/>
    <w:rsid w:val="00BE685B"/>
    <w:rsid w:val="00BE79C0"/>
    <w:rsid w:val="00BF23E9"/>
    <w:rsid w:val="00BF40D9"/>
    <w:rsid w:val="00BF4944"/>
    <w:rsid w:val="00BF65DD"/>
    <w:rsid w:val="00C01089"/>
    <w:rsid w:val="00C012C7"/>
    <w:rsid w:val="00C027EB"/>
    <w:rsid w:val="00C02FF1"/>
    <w:rsid w:val="00C03244"/>
    <w:rsid w:val="00C04AE9"/>
    <w:rsid w:val="00C058BB"/>
    <w:rsid w:val="00C06AAE"/>
    <w:rsid w:val="00C07565"/>
    <w:rsid w:val="00C0776E"/>
    <w:rsid w:val="00C10D9D"/>
    <w:rsid w:val="00C12335"/>
    <w:rsid w:val="00C13634"/>
    <w:rsid w:val="00C157DD"/>
    <w:rsid w:val="00C15D9D"/>
    <w:rsid w:val="00C161DC"/>
    <w:rsid w:val="00C1743A"/>
    <w:rsid w:val="00C17F63"/>
    <w:rsid w:val="00C17FC0"/>
    <w:rsid w:val="00C20E27"/>
    <w:rsid w:val="00C22025"/>
    <w:rsid w:val="00C2284D"/>
    <w:rsid w:val="00C2285D"/>
    <w:rsid w:val="00C2417A"/>
    <w:rsid w:val="00C247B2"/>
    <w:rsid w:val="00C24C0B"/>
    <w:rsid w:val="00C27649"/>
    <w:rsid w:val="00C313A3"/>
    <w:rsid w:val="00C316D7"/>
    <w:rsid w:val="00C31A1E"/>
    <w:rsid w:val="00C3214C"/>
    <w:rsid w:val="00C32371"/>
    <w:rsid w:val="00C33B32"/>
    <w:rsid w:val="00C365B8"/>
    <w:rsid w:val="00C36AF6"/>
    <w:rsid w:val="00C3787D"/>
    <w:rsid w:val="00C37C82"/>
    <w:rsid w:val="00C40726"/>
    <w:rsid w:val="00C437AA"/>
    <w:rsid w:val="00C43A67"/>
    <w:rsid w:val="00C43AF7"/>
    <w:rsid w:val="00C450AA"/>
    <w:rsid w:val="00C4648B"/>
    <w:rsid w:val="00C46554"/>
    <w:rsid w:val="00C46F5E"/>
    <w:rsid w:val="00C52049"/>
    <w:rsid w:val="00C52549"/>
    <w:rsid w:val="00C53079"/>
    <w:rsid w:val="00C5587F"/>
    <w:rsid w:val="00C55F46"/>
    <w:rsid w:val="00C56B73"/>
    <w:rsid w:val="00C57AAA"/>
    <w:rsid w:val="00C57F1A"/>
    <w:rsid w:val="00C57FE0"/>
    <w:rsid w:val="00C60FC1"/>
    <w:rsid w:val="00C61562"/>
    <w:rsid w:val="00C61F38"/>
    <w:rsid w:val="00C62855"/>
    <w:rsid w:val="00C6334D"/>
    <w:rsid w:val="00C63FEC"/>
    <w:rsid w:val="00C6793A"/>
    <w:rsid w:val="00C70630"/>
    <w:rsid w:val="00C7103A"/>
    <w:rsid w:val="00C71FB3"/>
    <w:rsid w:val="00C720ED"/>
    <w:rsid w:val="00C723D3"/>
    <w:rsid w:val="00C7384D"/>
    <w:rsid w:val="00C74518"/>
    <w:rsid w:val="00C7657F"/>
    <w:rsid w:val="00C77AC4"/>
    <w:rsid w:val="00C80B7E"/>
    <w:rsid w:val="00C8167A"/>
    <w:rsid w:val="00C83729"/>
    <w:rsid w:val="00C83ECF"/>
    <w:rsid w:val="00C854F8"/>
    <w:rsid w:val="00C86D1D"/>
    <w:rsid w:val="00C87285"/>
    <w:rsid w:val="00C90686"/>
    <w:rsid w:val="00C91732"/>
    <w:rsid w:val="00C91A7F"/>
    <w:rsid w:val="00C92346"/>
    <w:rsid w:val="00C93009"/>
    <w:rsid w:val="00C9321D"/>
    <w:rsid w:val="00C939BE"/>
    <w:rsid w:val="00C93F96"/>
    <w:rsid w:val="00C9442F"/>
    <w:rsid w:val="00C944EC"/>
    <w:rsid w:val="00C960C1"/>
    <w:rsid w:val="00C974E6"/>
    <w:rsid w:val="00CA0A6F"/>
    <w:rsid w:val="00CA0AB2"/>
    <w:rsid w:val="00CA0C7C"/>
    <w:rsid w:val="00CA18EC"/>
    <w:rsid w:val="00CA20E1"/>
    <w:rsid w:val="00CA4DD5"/>
    <w:rsid w:val="00CA598D"/>
    <w:rsid w:val="00CB015C"/>
    <w:rsid w:val="00CB176F"/>
    <w:rsid w:val="00CB1F14"/>
    <w:rsid w:val="00CB3546"/>
    <w:rsid w:val="00CB4DB7"/>
    <w:rsid w:val="00CB6ECE"/>
    <w:rsid w:val="00CB725D"/>
    <w:rsid w:val="00CC00BA"/>
    <w:rsid w:val="00CC166D"/>
    <w:rsid w:val="00CC281C"/>
    <w:rsid w:val="00CC4498"/>
    <w:rsid w:val="00CC613D"/>
    <w:rsid w:val="00CC67AE"/>
    <w:rsid w:val="00CD102C"/>
    <w:rsid w:val="00CD2B29"/>
    <w:rsid w:val="00CD36D3"/>
    <w:rsid w:val="00CD380D"/>
    <w:rsid w:val="00CD38CA"/>
    <w:rsid w:val="00CD3A33"/>
    <w:rsid w:val="00CD4CE8"/>
    <w:rsid w:val="00CD516B"/>
    <w:rsid w:val="00CD7A87"/>
    <w:rsid w:val="00CE0A7A"/>
    <w:rsid w:val="00CE0E32"/>
    <w:rsid w:val="00CE1129"/>
    <w:rsid w:val="00CE16DB"/>
    <w:rsid w:val="00CE1B65"/>
    <w:rsid w:val="00CE2575"/>
    <w:rsid w:val="00CE304D"/>
    <w:rsid w:val="00CE4FA6"/>
    <w:rsid w:val="00CE6741"/>
    <w:rsid w:val="00CE7169"/>
    <w:rsid w:val="00CE7B44"/>
    <w:rsid w:val="00CF03CE"/>
    <w:rsid w:val="00CF09A2"/>
    <w:rsid w:val="00CF0E98"/>
    <w:rsid w:val="00CF2988"/>
    <w:rsid w:val="00CF3C7C"/>
    <w:rsid w:val="00CF5BAD"/>
    <w:rsid w:val="00CF5C90"/>
    <w:rsid w:val="00CF5CC7"/>
    <w:rsid w:val="00CF76C9"/>
    <w:rsid w:val="00CF7A0D"/>
    <w:rsid w:val="00CF7CB8"/>
    <w:rsid w:val="00D010CA"/>
    <w:rsid w:val="00D019A5"/>
    <w:rsid w:val="00D03280"/>
    <w:rsid w:val="00D032A8"/>
    <w:rsid w:val="00D0382F"/>
    <w:rsid w:val="00D048B4"/>
    <w:rsid w:val="00D1054D"/>
    <w:rsid w:val="00D10CA0"/>
    <w:rsid w:val="00D1269E"/>
    <w:rsid w:val="00D13600"/>
    <w:rsid w:val="00D14351"/>
    <w:rsid w:val="00D14408"/>
    <w:rsid w:val="00D149BC"/>
    <w:rsid w:val="00D14AC4"/>
    <w:rsid w:val="00D1560E"/>
    <w:rsid w:val="00D16367"/>
    <w:rsid w:val="00D16ACD"/>
    <w:rsid w:val="00D16B34"/>
    <w:rsid w:val="00D178F9"/>
    <w:rsid w:val="00D17FD5"/>
    <w:rsid w:val="00D210C8"/>
    <w:rsid w:val="00D21247"/>
    <w:rsid w:val="00D21561"/>
    <w:rsid w:val="00D2278A"/>
    <w:rsid w:val="00D23E1E"/>
    <w:rsid w:val="00D24DAA"/>
    <w:rsid w:val="00D257F6"/>
    <w:rsid w:val="00D25BDA"/>
    <w:rsid w:val="00D260C1"/>
    <w:rsid w:val="00D27D59"/>
    <w:rsid w:val="00D30646"/>
    <w:rsid w:val="00D33855"/>
    <w:rsid w:val="00D34169"/>
    <w:rsid w:val="00D3493F"/>
    <w:rsid w:val="00D35045"/>
    <w:rsid w:val="00D35A4B"/>
    <w:rsid w:val="00D35D94"/>
    <w:rsid w:val="00D368A0"/>
    <w:rsid w:val="00D36CD7"/>
    <w:rsid w:val="00D36E0D"/>
    <w:rsid w:val="00D36EA8"/>
    <w:rsid w:val="00D3781E"/>
    <w:rsid w:val="00D40A18"/>
    <w:rsid w:val="00D422C9"/>
    <w:rsid w:val="00D4311D"/>
    <w:rsid w:val="00D43C55"/>
    <w:rsid w:val="00D45559"/>
    <w:rsid w:val="00D46EC1"/>
    <w:rsid w:val="00D47281"/>
    <w:rsid w:val="00D473A9"/>
    <w:rsid w:val="00D5024B"/>
    <w:rsid w:val="00D51311"/>
    <w:rsid w:val="00D5147B"/>
    <w:rsid w:val="00D516F0"/>
    <w:rsid w:val="00D52039"/>
    <w:rsid w:val="00D56C11"/>
    <w:rsid w:val="00D57CF1"/>
    <w:rsid w:val="00D61ABD"/>
    <w:rsid w:val="00D645A0"/>
    <w:rsid w:val="00D64F5C"/>
    <w:rsid w:val="00D654F2"/>
    <w:rsid w:val="00D655C4"/>
    <w:rsid w:val="00D658E2"/>
    <w:rsid w:val="00D664CE"/>
    <w:rsid w:val="00D66886"/>
    <w:rsid w:val="00D673C5"/>
    <w:rsid w:val="00D70156"/>
    <w:rsid w:val="00D70CEC"/>
    <w:rsid w:val="00D711D7"/>
    <w:rsid w:val="00D72018"/>
    <w:rsid w:val="00D72FEC"/>
    <w:rsid w:val="00D73BA8"/>
    <w:rsid w:val="00D753F8"/>
    <w:rsid w:val="00D7603A"/>
    <w:rsid w:val="00D7784B"/>
    <w:rsid w:val="00D779A5"/>
    <w:rsid w:val="00D8052A"/>
    <w:rsid w:val="00D8085C"/>
    <w:rsid w:val="00D82470"/>
    <w:rsid w:val="00D82D9D"/>
    <w:rsid w:val="00D85D81"/>
    <w:rsid w:val="00D92A2D"/>
    <w:rsid w:val="00D93032"/>
    <w:rsid w:val="00D9315C"/>
    <w:rsid w:val="00D9535F"/>
    <w:rsid w:val="00D961CB"/>
    <w:rsid w:val="00D969DB"/>
    <w:rsid w:val="00D96A77"/>
    <w:rsid w:val="00DA0CD0"/>
    <w:rsid w:val="00DA10B5"/>
    <w:rsid w:val="00DA2281"/>
    <w:rsid w:val="00DA2F9A"/>
    <w:rsid w:val="00DA36DF"/>
    <w:rsid w:val="00DA4641"/>
    <w:rsid w:val="00DA617D"/>
    <w:rsid w:val="00DA6AC4"/>
    <w:rsid w:val="00DA738E"/>
    <w:rsid w:val="00DA789F"/>
    <w:rsid w:val="00DA7DD7"/>
    <w:rsid w:val="00DB0C10"/>
    <w:rsid w:val="00DB417F"/>
    <w:rsid w:val="00DB54E9"/>
    <w:rsid w:val="00DB61C0"/>
    <w:rsid w:val="00DB6534"/>
    <w:rsid w:val="00DC069E"/>
    <w:rsid w:val="00DC0995"/>
    <w:rsid w:val="00DC0E7E"/>
    <w:rsid w:val="00DC109B"/>
    <w:rsid w:val="00DC1B44"/>
    <w:rsid w:val="00DC21A5"/>
    <w:rsid w:val="00DC23CF"/>
    <w:rsid w:val="00DC4F32"/>
    <w:rsid w:val="00DD2687"/>
    <w:rsid w:val="00DD298F"/>
    <w:rsid w:val="00DD31D3"/>
    <w:rsid w:val="00DD3D7C"/>
    <w:rsid w:val="00DD487F"/>
    <w:rsid w:val="00DD4A61"/>
    <w:rsid w:val="00DD563D"/>
    <w:rsid w:val="00DD6335"/>
    <w:rsid w:val="00DD7BCD"/>
    <w:rsid w:val="00DE0F5B"/>
    <w:rsid w:val="00DE1C71"/>
    <w:rsid w:val="00DE2D42"/>
    <w:rsid w:val="00DE2F9D"/>
    <w:rsid w:val="00DE32CC"/>
    <w:rsid w:val="00DE34BB"/>
    <w:rsid w:val="00DE4DEA"/>
    <w:rsid w:val="00DE62BA"/>
    <w:rsid w:val="00DF053C"/>
    <w:rsid w:val="00DF226B"/>
    <w:rsid w:val="00DF48C0"/>
    <w:rsid w:val="00DF534D"/>
    <w:rsid w:val="00DF649D"/>
    <w:rsid w:val="00DF6D2D"/>
    <w:rsid w:val="00DF785F"/>
    <w:rsid w:val="00E002A2"/>
    <w:rsid w:val="00E016EF"/>
    <w:rsid w:val="00E034DC"/>
    <w:rsid w:val="00E03639"/>
    <w:rsid w:val="00E04D75"/>
    <w:rsid w:val="00E05732"/>
    <w:rsid w:val="00E05D92"/>
    <w:rsid w:val="00E10155"/>
    <w:rsid w:val="00E117BD"/>
    <w:rsid w:val="00E13473"/>
    <w:rsid w:val="00E1421E"/>
    <w:rsid w:val="00E16AF1"/>
    <w:rsid w:val="00E17F72"/>
    <w:rsid w:val="00E20CCC"/>
    <w:rsid w:val="00E20DAD"/>
    <w:rsid w:val="00E214C6"/>
    <w:rsid w:val="00E216DC"/>
    <w:rsid w:val="00E2286A"/>
    <w:rsid w:val="00E22B54"/>
    <w:rsid w:val="00E22C0B"/>
    <w:rsid w:val="00E23263"/>
    <w:rsid w:val="00E239E0"/>
    <w:rsid w:val="00E23FA6"/>
    <w:rsid w:val="00E25A50"/>
    <w:rsid w:val="00E26337"/>
    <w:rsid w:val="00E330A9"/>
    <w:rsid w:val="00E33645"/>
    <w:rsid w:val="00E337B4"/>
    <w:rsid w:val="00E3520B"/>
    <w:rsid w:val="00E35710"/>
    <w:rsid w:val="00E35C17"/>
    <w:rsid w:val="00E367E6"/>
    <w:rsid w:val="00E40370"/>
    <w:rsid w:val="00E40A2C"/>
    <w:rsid w:val="00E4340D"/>
    <w:rsid w:val="00E43DBF"/>
    <w:rsid w:val="00E44A0E"/>
    <w:rsid w:val="00E44B94"/>
    <w:rsid w:val="00E4535C"/>
    <w:rsid w:val="00E453AF"/>
    <w:rsid w:val="00E45A49"/>
    <w:rsid w:val="00E45BF8"/>
    <w:rsid w:val="00E46B91"/>
    <w:rsid w:val="00E511B7"/>
    <w:rsid w:val="00E519BB"/>
    <w:rsid w:val="00E51FC4"/>
    <w:rsid w:val="00E54D0F"/>
    <w:rsid w:val="00E56BB3"/>
    <w:rsid w:val="00E56C17"/>
    <w:rsid w:val="00E56DC3"/>
    <w:rsid w:val="00E5768B"/>
    <w:rsid w:val="00E57C77"/>
    <w:rsid w:val="00E57E0E"/>
    <w:rsid w:val="00E60A68"/>
    <w:rsid w:val="00E60B66"/>
    <w:rsid w:val="00E61865"/>
    <w:rsid w:val="00E62995"/>
    <w:rsid w:val="00E635CB"/>
    <w:rsid w:val="00E648C3"/>
    <w:rsid w:val="00E64976"/>
    <w:rsid w:val="00E661D4"/>
    <w:rsid w:val="00E6639D"/>
    <w:rsid w:val="00E6708A"/>
    <w:rsid w:val="00E70050"/>
    <w:rsid w:val="00E7202E"/>
    <w:rsid w:val="00E73335"/>
    <w:rsid w:val="00E735FF"/>
    <w:rsid w:val="00E73EAD"/>
    <w:rsid w:val="00E74469"/>
    <w:rsid w:val="00E7465F"/>
    <w:rsid w:val="00E7595E"/>
    <w:rsid w:val="00E75A83"/>
    <w:rsid w:val="00E75A9C"/>
    <w:rsid w:val="00E76D95"/>
    <w:rsid w:val="00E76EED"/>
    <w:rsid w:val="00E77C60"/>
    <w:rsid w:val="00E80E82"/>
    <w:rsid w:val="00E80FA0"/>
    <w:rsid w:val="00E810FA"/>
    <w:rsid w:val="00E81633"/>
    <w:rsid w:val="00E81CF0"/>
    <w:rsid w:val="00E81FA8"/>
    <w:rsid w:val="00E836CF"/>
    <w:rsid w:val="00E84552"/>
    <w:rsid w:val="00E84D26"/>
    <w:rsid w:val="00E85244"/>
    <w:rsid w:val="00E85E94"/>
    <w:rsid w:val="00E866A2"/>
    <w:rsid w:val="00E86A1B"/>
    <w:rsid w:val="00E873B8"/>
    <w:rsid w:val="00E911A2"/>
    <w:rsid w:val="00E91378"/>
    <w:rsid w:val="00E923DD"/>
    <w:rsid w:val="00E94773"/>
    <w:rsid w:val="00E948FF"/>
    <w:rsid w:val="00E94C9D"/>
    <w:rsid w:val="00E95AEA"/>
    <w:rsid w:val="00E95D66"/>
    <w:rsid w:val="00E95F2E"/>
    <w:rsid w:val="00E96E36"/>
    <w:rsid w:val="00E96F3E"/>
    <w:rsid w:val="00E970FF"/>
    <w:rsid w:val="00EA0C58"/>
    <w:rsid w:val="00EA1AEC"/>
    <w:rsid w:val="00EA1FAE"/>
    <w:rsid w:val="00EA2C7D"/>
    <w:rsid w:val="00EA38AB"/>
    <w:rsid w:val="00EA524F"/>
    <w:rsid w:val="00EA6492"/>
    <w:rsid w:val="00EB00EC"/>
    <w:rsid w:val="00EB1463"/>
    <w:rsid w:val="00EB21B0"/>
    <w:rsid w:val="00EB29D3"/>
    <w:rsid w:val="00EB2DFD"/>
    <w:rsid w:val="00EB3962"/>
    <w:rsid w:val="00EB47BE"/>
    <w:rsid w:val="00EB4BA8"/>
    <w:rsid w:val="00EB7667"/>
    <w:rsid w:val="00EB7AAD"/>
    <w:rsid w:val="00EC1091"/>
    <w:rsid w:val="00EC2135"/>
    <w:rsid w:val="00EC3128"/>
    <w:rsid w:val="00EC375A"/>
    <w:rsid w:val="00EC58C9"/>
    <w:rsid w:val="00EC77B3"/>
    <w:rsid w:val="00EC7BCB"/>
    <w:rsid w:val="00ED041D"/>
    <w:rsid w:val="00ED0ABD"/>
    <w:rsid w:val="00ED123B"/>
    <w:rsid w:val="00ED39CD"/>
    <w:rsid w:val="00ED538D"/>
    <w:rsid w:val="00ED6A37"/>
    <w:rsid w:val="00ED7FFE"/>
    <w:rsid w:val="00EE08A9"/>
    <w:rsid w:val="00EE1A9A"/>
    <w:rsid w:val="00EE24C2"/>
    <w:rsid w:val="00EE2819"/>
    <w:rsid w:val="00EE3635"/>
    <w:rsid w:val="00EE52F9"/>
    <w:rsid w:val="00EE56C9"/>
    <w:rsid w:val="00EE67C2"/>
    <w:rsid w:val="00EE7922"/>
    <w:rsid w:val="00EF0FB5"/>
    <w:rsid w:val="00EF28AC"/>
    <w:rsid w:val="00EF31F4"/>
    <w:rsid w:val="00EF5107"/>
    <w:rsid w:val="00EF7822"/>
    <w:rsid w:val="00F014DF"/>
    <w:rsid w:val="00F03D5A"/>
    <w:rsid w:val="00F04534"/>
    <w:rsid w:val="00F04B6D"/>
    <w:rsid w:val="00F05EFC"/>
    <w:rsid w:val="00F072BE"/>
    <w:rsid w:val="00F106B1"/>
    <w:rsid w:val="00F109F2"/>
    <w:rsid w:val="00F11063"/>
    <w:rsid w:val="00F11517"/>
    <w:rsid w:val="00F11AA1"/>
    <w:rsid w:val="00F127BF"/>
    <w:rsid w:val="00F12A2A"/>
    <w:rsid w:val="00F12C7D"/>
    <w:rsid w:val="00F13A51"/>
    <w:rsid w:val="00F143B6"/>
    <w:rsid w:val="00F16BA6"/>
    <w:rsid w:val="00F17576"/>
    <w:rsid w:val="00F1792B"/>
    <w:rsid w:val="00F20C75"/>
    <w:rsid w:val="00F21AA0"/>
    <w:rsid w:val="00F21BE9"/>
    <w:rsid w:val="00F246ED"/>
    <w:rsid w:val="00F24E77"/>
    <w:rsid w:val="00F2501F"/>
    <w:rsid w:val="00F25113"/>
    <w:rsid w:val="00F25C66"/>
    <w:rsid w:val="00F26DFE"/>
    <w:rsid w:val="00F27844"/>
    <w:rsid w:val="00F30113"/>
    <w:rsid w:val="00F3046E"/>
    <w:rsid w:val="00F306B9"/>
    <w:rsid w:val="00F31D12"/>
    <w:rsid w:val="00F3229D"/>
    <w:rsid w:val="00F3281C"/>
    <w:rsid w:val="00F32D32"/>
    <w:rsid w:val="00F33E71"/>
    <w:rsid w:val="00F34AD2"/>
    <w:rsid w:val="00F34EE0"/>
    <w:rsid w:val="00F350B1"/>
    <w:rsid w:val="00F374B3"/>
    <w:rsid w:val="00F37B21"/>
    <w:rsid w:val="00F42C4F"/>
    <w:rsid w:val="00F42D80"/>
    <w:rsid w:val="00F44538"/>
    <w:rsid w:val="00F469CF"/>
    <w:rsid w:val="00F476BB"/>
    <w:rsid w:val="00F5088E"/>
    <w:rsid w:val="00F528E1"/>
    <w:rsid w:val="00F538D0"/>
    <w:rsid w:val="00F53E3D"/>
    <w:rsid w:val="00F54B77"/>
    <w:rsid w:val="00F5516F"/>
    <w:rsid w:val="00F555AF"/>
    <w:rsid w:val="00F55AE0"/>
    <w:rsid w:val="00F565D7"/>
    <w:rsid w:val="00F56CFB"/>
    <w:rsid w:val="00F612DC"/>
    <w:rsid w:val="00F61E39"/>
    <w:rsid w:val="00F623D6"/>
    <w:rsid w:val="00F62AF0"/>
    <w:rsid w:val="00F64BD0"/>
    <w:rsid w:val="00F651D5"/>
    <w:rsid w:val="00F651ED"/>
    <w:rsid w:val="00F656F1"/>
    <w:rsid w:val="00F6717C"/>
    <w:rsid w:val="00F67399"/>
    <w:rsid w:val="00F675E7"/>
    <w:rsid w:val="00F70543"/>
    <w:rsid w:val="00F70AE1"/>
    <w:rsid w:val="00F71680"/>
    <w:rsid w:val="00F7430C"/>
    <w:rsid w:val="00F7436D"/>
    <w:rsid w:val="00F74636"/>
    <w:rsid w:val="00F76338"/>
    <w:rsid w:val="00F76502"/>
    <w:rsid w:val="00F7669A"/>
    <w:rsid w:val="00F76DE3"/>
    <w:rsid w:val="00F77550"/>
    <w:rsid w:val="00F77C7F"/>
    <w:rsid w:val="00F77E9A"/>
    <w:rsid w:val="00F80E49"/>
    <w:rsid w:val="00F810E7"/>
    <w:rsid w:val="00F81594"/>
    <w:rsid w:val="00F8237D"/>
    <w:rsid w:val="00F834CD"/>
    <w:rsid w:val="00F8350E"/>
    <w:rsid w:val="00F83711"/>
    <w:rsid w:val="00F851DE"/>
    <w:rsid w:val="00F85F1C"/>
    <w:rsid w:val="00F861A7"/>
    <w:rsid w:val="00F87149"/>
    <w:rsid w:val="00F872BD"/>
    <w:rsid w:val="00F8796B"/>
    <w:rsid w:val="00F928E2"/>
    <w:rsid w:val="00F92DDA"/>
    <w:rsid w:val="00F930D8"/>
    <w:rsid w:val="00F93A0F"/>
    <w:rsid w:val="00F955B0"/>
    <w:rsid w:val="00F97139"/>
    <w:rsid w:val="00F97722"/>
    <w:rsid w:val="00F97B8D"/>
    <w:rsid w:val="00F97BEC"/>
    <w:rsid w:val="00FA083A"/>
    <w:rsid w:val="00FA08EB"/>
    <w:rsid w:val="00FA170E"/>
    <w:rsid w:val="00FA1A2C"/>
    <w:rsid w:val="00FA2695"/>
    <w:rsid w:val="00FA26C3"/>
    <w:rsid w:val="00FA312F"/>
    <w:rsid w:val="00FA3E8B"/>
    <w:rsid w:val="00FA401B"/>
    <w:rsid w:val="00FA41B4"/>
    <w:rsid w:val="00FA4F5E"/>
    <w:rsid w:val="00FA68A4"/>
    <w:rsid w:val="00FA6E64"/>
    <w:rsid w:val="00FA7924"/>
    <w:rsid w:val="00FA7A59"/>
    <w:rsid w:val="00FB0071"/>
    <w:rsid w:val="00FB08FD"/>
    <w:rsid w:val="00FB1416"/>
    <w:rsid w:val="00FB28D5"/>
    <w:rsid w:val="00FB3A6C"/>
    <w:rsid w:val="00FB3D45"/>
    <w:rsid w:val="00FB4286"/>
    <w:rsid w:val="00FB481B"/>
    <w:rsid w:val="00FB62B6"/>
    <w:rsid w:val="00FB6770"/>
    <w:rsid w:val="00FB6ACE"/>
    <w:rsid w:val="00FB6DC2"/>
    <w:rsid w:val="00FC27FF"/>
    <w:rsid w:val="00FC34C2"/>
    <w:rsid w:val="00FC359B"/>
    <w:rsid w:val="00FC3E5C"/>
    <w:rsid w:val="00FC4360"/>
    <w:rsid w:val="00FC4A81"/>
    <w:rsid w:val="00FC4C26"/>
    <w:rsid w:val="00FC5492"/>
    <w:rsid w:val="00FC6301"/>
    <w:rsid w:val="00FD0FE7"/>
    <w:rsid w:val="00FD1461"/>
    <w:rsid w:val="00FD33D4"/>
    <w:rsid w:val="00FD35DD"/>
    <w:rsid w:val="00FD6DB8"/>
    <w:rsid w:val="00FD7703"/>
    <w:rsid w:val="00FD775C"/>
    <w:rsid w:val="00FE0D43"/>
    <w:rsid w:val="00FE11E8"/>
    <w:rsid w:val="00FE1567"/>
    <w:rsid w:val="00FE1D77"/>
    <w:rsid w:val="00FE2315"/>
    <w:rsid w:val="00FE370F"/>
    <w:rsid w:val="00FE3C0C"/>
    <w:rsid w:val="00FE510A"/>
    <w:rsid w:val="00FE5214"/>
    <w:rsid w:val="00FE5FD1"/>
    <w:rsid w:val="00FE679A"/>
    <w:rsid w:val="00FF0412"/>
    <w:rsid w:val="00FF1A0B"/>
    <w:rsid w:val="00FF1C74"/>
    <w:rsid w:val="00FF2A36"/>
    <w:rsid w:val="00FF3C38"/>
    <w:rsid w:val="00FF4668"/>
    <w:rsid w:val="00FF53B4"/>
    <w:rsid w:val="00FF59CB"/>
    <w:rsid w:val="00FF5FCD"/>
    <w:rsid w:val="00FF63EA"/>
    <w:rsid w:val="00FF6E93"/>
    <w:rsid w:val="00FF72F2"/>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0972C"/>
  <w15:docId w15:val="{27F77804-2C55-43D2-80D9-0F692E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linga"/>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C2"/>
    <w:pPr>
      <w:spacing w:after="200" w:line="276" w:lineRule="auto"/>
    </w:pPr>
    <w:rPr>
      <w:lang w:eastAsia="en-US"/>
    </w:rPr>
  </w:style>
  <w:style w:type="paragraph" w:styleId="Heading1">
    <w:name w:val="heading 1"/>
    <w:basedOn w:val="Normal"/>
    <w:next w:val="Normal"/>
    <w:link w:val="Heading1Char"/>
    <w:uiPriority w:val="99"/>
    <w:qFormat/>
    <w:rsid w:val="0023241E"/>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F675E7"/>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semiHidden/>
    <w:unhideWhenUsed/>
    <w:qFormat/>
    <w:locked/>
    <w:rsid w:val="00AF6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41E"/>
    <w:rPr>
      <w:rFonts w:ascii="Cambria" w:hAnsi="Cambria" w:cs="Kalinga"/>
      <w:b/>
      <w:bCs/>
      <w:color w:val="365F91"/>
      <w:sz w:val="28"/>
      <w:szCs w:val="28"/>
    </w:rPr>
  </w:style>
  <w:style w:type="character" w:customStyle="1" w:styleId="Heading7Char">
    <w:name w:val="Heading 7 Char"/>
    <w:basedOn w:val="DefaultParagraphFont"/>
    <w:link w:val="Heading7"/>
    <w:uiPriority w:val="99"/>
    <w:locked/>
    <w:rsid w:val="00F675E7"/>
    <w:rPr>
      <w:rFonts w:ascii="Times New Roman" w:eastAsia="SimSun" w:hAnsi="Times New Roman" w:cs="Times New Roman"/>
      <w:sz w:val="24"/>
      <w:szCs w:val="24"/>
      <w:lang w:eastAsia="zh-CN"/>
    </w:rPr>
  </w:style>
  <w:style w:type="character" w:styleId="Hyperlink">
    <w:name w:val="Hyperlink"/>
    <w:basedOn w:val="DefaultParagraphFont"/>
    <w:uiPriority w:val="99"/>
    <w:rsid w:val="00267C6D"/>
    <w:rPr>
      <w:rFonts w:cs="Times New Roman"/>
      <w:color w:val="0000FF"/>
      <w:u w:val="single"/>
    </w:rPr>
  </w:style>
  <w:style w:type="paragraph" w:styleId="BodyText3">
    <w:name w:val="Body Text 3"/>
    <w:basedOn w:val="Normal"/>
    <w:link w:val="BodyText3Char"/>
    <w:uiPriority w:val="99"/>
    <w:rsid w:val="00F675E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locked/>
    <w:rsid w:val="00F675E7"/>
    <w:rPr>
      <w:rFonts w:ascii="Times New Roman" w:eastAsia="SimSun" w:hAnsi="Times New Roman" w:cs="Times New Roman"/>
      <w:sz w:val="16"/>
      <w:szCs w:val="16"/>
      <w:lang w:eastAsia="zh-CN"/>
    </w:rPr>
  </w:style>
  <w:style w:type="paragraph" w:styleId="BodyText2">
    <w:name w:val="Body Text 2"/>
    <w:basedOn w:val="Normal"/>
    <w:link w:val="BodyText2Char"/>
    <w:uiPriority w:val="99"/>
    <w:rsid w:val="00F675E7"/>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locked/>
    <w:rsid w:val="00F675E7"/>
    <w:rPr>
      <w:rFonts w:ascii="Times New Roman" w:eastAsia="SimSun" w:hAnsi="Times New Roman" w:cs="Times New Roman"/>
      <w:sz w:val="24"/>
      <w:szCs w:val="24"/>
      <w:lang w:eastAsia="zh-CN"/>
    </w:rPr>
  </w:style>
  <w:style w:type="character" w:styleId="Strong">
    <w:name w:val="Strong"/>
    <w:basedOn w:val="DefaultParagraphFont"/>
    <w:uiPriority w:val="99"/>
    <w:qFormat/>
    <w:rsid w:val="00F675E7"/>
    <w:rPr>
      <w:rFonts w:cs="Times New Roman"/>
      <w:b/>
    </w:rPr>
  </w:style>
  <w:style w:type="paragraph" w:styleId="NormalWeb">
    <w:name w:val="Normal (Web)"/>
    <w:basedOn w:val="Normal"/>
    <w:rsid w:val="00F675E7"/>
    <w:pPr>
      <w:spacing w:before="100" w:beforeAutospacing="1" w:after="100" w:afterAutospacing="1" w:line="336" w:lineRule="auto"/>
    </w:pPr>
    <w:rPr>
      <w:rFonts w:ascii="Verdana" w:eastAsia="Arial Unicode MS" w:hAnsi="Verdana" w:cs="Arial Unicode MS"/>
      <w:color w:val="000000"/>
      <w:sz w:val="20"/>
      <w:szCs w:val="20"/>
    </w:rPr>
  </w:style>
  <w:style w:type="paragraph" w:customStyle="1" w:styleId="formtext">
    <w:name w:val="formtext"/>
    <w:basedOn w:val="Normal"/>
    <w:uiPriority w:val="99"/>
    <w:rsid w:val="00F675E7"/>
    <w:pPr>
      <w:spacing w:before="100" w:beforeAutospacing="1" w:after="100" w:afterAutospacing="1" w:line="288" w:lineRule="auto"/>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rsid w:val="00787916"/>
    <w:rPr>
      <w:rFonts w:cs="Times New Roman"/>
      <w:sz w:val="16"/>
      <w:szCs w:val="16"/>
    </w:rPr>
  </w:style>
  <w:style w:type="paragraph" w:styleId="CommentText">
    <w:name w:val="annotation text"/>
    <w:basedOn w:val="Normal"/>
    <w:link w:val="CommentTextChar"/>
    <w:uiPriority w:val="99"/>
    <w:semiHidden/>
    <w:rsid w:val="007879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916"/>
    <w:rPr>
      <w:rFonts w:cs="Times New Roman"/>
      <w:sz w:val="20"/>
      <w:szCs w:val="20"/>
    </w:rPr>
  </w:style>
  <w:style w:type="paragraph" w:styleId="CommentSubject">
    <w:name w:val="annotation subject"/>
    <w:basedOn w:val="CommentText"/>
    <w:next w:val="CommentText"/>
    <w:link w:val="CommentSubjectChar"/>
    <w:uiPriority w:val="99"/>
    <w:semiHidden/>
    <w:rsid w:val="00787916"/>
    <w:rPr>
      <w:b/>
      <w:bCs/>
    </w:rPr>
  </w:style>
  <w:style w:type="character" w:customStyle="1" w:styleId="CommentSubjectChar">
    <w:name w:val="Comment Subject Char"/>
    <w:basedOn w:val="CommentTextChar"/>
    <w:link w:val="CommentSubject"/>
    <w:uiPriority w:val="99"/>
    <w:semiHidden/>
    <w:locked/>
    <w:rsid w:val="00787916"/>
    <w:rPr>
      <w:rFonts w:cs="Times New Roman"/>
      <w:b/>
      <w:bCs/>
      <w:sz w:val="20"/>
      <w:szCs w:val="20"/>
    </w:rPr>
  </w:style>
  <w:style w:type="paragraph" w:styleId="BalloonText">
    <w:name w:val="Balloon Text"/>
    <w:basedOn w:val="Normal"/>
    <w:link w:val="BalloonTextChar"/>
    <w:uiPriority w:val="99"/>
    <w:semiHidden/>
    <w:rsid w:val="007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16"/>
    <w:rPr>
      <w:rFonts w:ascii="Tahoma" w:hAnsi="Tahoma" w:cs="Tahoma"/>
      <w:sz w:val="16"/>
      <w:szCs w:val="16"/>
    </w:rPr>
  </w:style>
  <w:style w:type="paragraph" w:styleId="Header">
    <w:name w:val="header"/>
    <w:basedOn w:val="Normal"/>
    <w:link w:val="HeaderChar"/>
    <w:uiPriority w:val="99"/>
    <w:unhideWhenUsed/>
    <w:rsid w:val="00E8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A0"/>
    <w:rPr>
      <w:lang w:eastAsia="en-US"/>
    </w:rPr>
  </w:style>
  <w:style w:type="paragraph" w:styleId="Footer">
    <w:name w:val="footer"/>
    <w:basedOn w:val="Normal"/>
    <w:link w:val="FooterChar"/>
    <w:uiPriority w:val="99"/>
    <w:unhideWhenUsed/>
    <w:rsid w:val="00E8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A0"/>
    <w:rPr>
      <w:lang w:eastAsia="en-US"/>
    </w:rPr>
  </w:style>
  <w:style w:type="table" w:styleId="TableGrid">
    <w:name w:val="Table Grid"/>
    <w:basedOn w:val="TableNormal"/>
    <w:locked/>
    <w:rsid w:val="009C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5B"/>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2A0D5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F6FB9"/>
    <w:rPr>
      <w:rFonts w:asciiTheme="majorHAnsi" w:eastAsiaTheme="majorEastAsia" w:hAnsiTheme="majorHAnsi" w:cstheme="majorBidi"/>
      <w:color w:val="272727" w:themeColor="text1" w:themeTint="D8"/>
      <w:sz w:val="21"/>
      <w:szCs w:val="21"/>
      <w:lang w:eastAsia="en-US"/>
    </w:rPr>
  </w:style>
  <w:style w:type="paragraph" w:customStyle="1" w:styleId="p8">
    <w:name w:val="p8"/>
    <w:basedOn w:val="Normal"/>
    <w:rsid w:val="00AF6FB9"/>
    <w:pPr>
      <w:widowControl w:val="0"/>
      <w:tabs>
        <w:tab w:val="left" w:pos="2600"/>
        <w:tab w:val="left" w:pos="2880"/>
      </w:tabs>
      <w:autoSpaceDE w:val="0"/>
      <w:autoSpaceDN w:val="0"/>
      <w:spacing w:after="0" w:line="340" w:lineRule="atLeast"/>
      <w:ind w:left="1152" w:hanging="2592"/>
    </w:pPr>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D473A9"/>
    <w:pPr>
      <w:spacing w:after="120"/>
    </w:pPr>
  </w:style>
  <w:style w:type="character" w:customStyle="1" w:styleId="BodyTextChar">
    <w:name w:val="Body Text Char"/>
    <w:basedOn w:val="DefaultParagraphFont"/>
    <w:link w:val="BodyText"/>
    <w:uiPriority w:val="99"/>
    <w:semiHidden/>
    <w:rsid w:val="00D473A9"/>
    <w:rPr>
      <w:lang w:eastAsia="en-US"/>
    </w:rPr>
  </w:style>
  <w:style w:type="paragraph" w:customStyle="1" w:styleId="c2">
    <w:name w:val="c2"/>
    <w:basedOn w:val="Normal"/>
    <w:rsid w:val="008115A4"/>
    <w:pPr>
      <w:widowControl w:val="0"/>
      <w:autoSpaceDE w:val="0"/>
      <w:autoSpaceDN w:val="0"/>
      <w:spacing w:after="0" w:line="240" w:lineRule="atLeast"/>
      <w:jc w:val="center"/>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1334183879">
      <w:bodyDiv w:val="1"/>
      <w:marLeft w:val="0"/>
      <w:marRight w:val="0"/>
      <w:marTop w:val="0"/>
      <w:marBottom w:val="0"/>
      <w:divBdr>
        <w:top w:val="none" w:sz="0" w:space="0" w:color="auto"/>
        <w:left w:val="none" w:sz="0" w:space="0" w:color="auto"/>
        <w:bottom w:val="none" w:sz="0" w:space="0" w:color="auto"/>
        <w:right w:val="none" w:sz="0" w:space="0" w:color="auto"/>
      </w:divBdr>
    </w:div>
    <w:div w:id="1613129923">
      <w:bodyDiv w:val="1"/>
      <w:marLeft w:val="0"/>
      <w:marRight w:val="0"/>
      <w:marTop w:val="0"/>
      <w:marBottom w:val="0"/>
      <w:divBdr>
        <w:top w:val="none" w:sz="0" w:space="0" w:color="auto"/>
        <w:left w:val="none" w:sz="0" w:space="0" w:color="auto"/>
        <w:bottom w:val="none" w:sz="0" w:space="0" w:color="auto"/>
        <w:right w:val="none" w:sz="0" w:space="0" w:color="auto"/>
      </w:divBdr>
    </w:div>
    <w:div w:id="2048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us@haringeym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0C3E-0817-4497-8A3A-B26FFEFC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Pages>
  <Words>2717</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Sessional Welfare and Housing Adviser (freelance)</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Welfare and Housing Adviser (freelance)</dc:title>
  <dc:subject/>
  <dc:creator>HMSC Coordinator</dc:creator>
  <cp:keywords/>
  <dc:description/>
  <cp:lastModifiedBy>Volunteer</cp:lastModifiedBy>
  <cp:revision>8</cp:revision>
  <cp:lastPrinted>2015-10-01T15:27:00Z</cp:lastPrinted>
  <dcterms:created xsi:type="dcterms:W3CDTF">2020-10-06T21:14:00Z</dcterms:created>
  <dcterms:modified xsi:type="dcterms:W3CDTF">2020-10-11T21:53:00Z</dcterms:modified>
</cp:coreProperties>
</file>